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4"/>
      </w:tblGrid>
      <w:tr w:rsidR="005A01B9" w:rsidRPr="00DA32AA" w14:paraId="593CD1DD" w14:textId="77777777" w:rsidTr="00BD3741">
        <w:trPr>
          <w:cantSplit/>
          <w:trHeight w:hRule="exact" w:val="2184"/>
        </w:trPr>
        <w:tc>
          <w:tcPr>
            <w:tcW w:w="9644" w:type="dxa"/>
          </w:tcPr>
          <w:p w14:paraId="37808A0C" w14:textId="77777777" w:rsidR="005A01B9" w:rsidRPr="00DA32AA" w:rsidRDefault="005A01B9" w:rsidP="00C25569">
            <w:pPr>
              <w:pStyle w:val="Verzeichnis3"/>
              <w:rPr>
                <w:noProof w:val="0"/>
                <w:lang w:val="es-CL"/>
              </w:rPr>
            </w:pPr>
            <w:bookmarkStart w:id="0" w:name="tm_DocEnd"/>
            <w:bookmarkStart w:id="1" w:name="tm_Titelblatt"/>
            <w:bookmarkEnd w:id="0"/>
            <w:bookmarkEnd w:id="1"/>
          </w:p>
        </w:tc>
      </w:tr>
      <w:tr w:rsidR="005A01B9" w:rsidRPr="00DA32AA" w14:paraId="204266C1" w14:textId="77777777" w:rsidTr="00D66BCF">
        <w:trPr>
          <w:cantSplit/>
          <w:trHeight w:hRule="exact" w:val="2268"/>
        </w:trPr>
        <w:tc>
          <w:tcPr>
            <w:tcW w:w="9644" w:type="dxa"/>
          </w:tcPr>
          <w:p w14:paraId="0D4BED85" w14:textId="7AD6712B" w:rsidR="00A54468" w:rsidRPr="00DA32AA" w:rsidRDefault="00433B50" w:rsidP="00B56228">
            <w:pPr>
              <w:pStyle w:val="Titel"/>
              <w:rPr>
                <w:lang w:val="es-CL"/>
              </w:rPr>
            </w:pPr>
            <w:r w:rsidRPr="00DA32AA">
              <w:rPr>
                <w:lang w:val="es-CL"/>
              </w:rPr>
              <w:t>Manual de Usuario</w:t>
            </w:r>
          </w:p>
          <w:p w14:paraId="34E3BFD0" w14:textId="1785F207" w:rsidR="0013633A" w:rsidRPr="00DA32AA" w:rsidRDefault="00433B50" w:rsidP="00B56228">
            <w:pPr>
              <w:pStyle w:val="Titelunterhalb"/>
              <w:rPr>
                <w:lang w:val="es-CL"/>
              </w:rPr>
            </w:pPr>
            <w:r w:rsidRPr="00DA32AA">
              <w:rPr>
                <w:highlight w:val="yellow"/>
                <w:lang w:val="es-CL"/>
              </w:rPr>
              <w:t>Proyecto</w:t>
            </w:r>
          </w:p>
        </w:tc>
      </w:tr>
      <w:tr w:rsidR="00A54468" w:rsidRPr="00DA32AA" w14:paraId="1ED87727" w14:textId="77777777" w:rsidTr="00D66BCF">
        <w:trPr>
          <w:cantSplit/>
          <w:trHeight w:hRule="exact" w:val="340"/>
        </w:trPr>
        <w:tc>
          <w:tcPr>
            <w:tcW w:w="9644" w:type="dxa"/>
          </w:tcPr>
          <w:p w14:paraId="2E6CCBF0" w14:textId="2F608473" w:rsidR="00A54468" w:rsidRPr="00DA32AA" w:rsidRDefault="00BE0C3B" w:rsidP="0088553F">
            <w:pPr>
              <w:pStyle w:val="Textrechtsbndig"/>
              <w:rPr>
                <w:sz w:val="20"/>
                <w:lang w:val="es-CL"/>
              </w:rPr>
            </w:pPr>
            <w:r w:rsidRPr="00DA32AA">
              <w:rPr>
                <w:lang w:val="es-CL"/>
              </w:rPr>
              <w:fldChar w:fldCharType="begin"/>
            </w:r>
            <w:r w:rsidRPr="00DA32AA">
              <w:rPr>
                <w:sz w:val="20"/>
                <w:lang w:val="es-CL"/>
              </w:rPr>
              <w:instrText xml:space="preserve"> DATE  \@ "d. MMMM yyyy"  \* MERGEFORMAT </w:instrText>
            </w:r>
            <w:r w:rsidRPr="00DA32AA">
              <w:rPr>
                <w:lang w:val="es-CL"/>
              </w:rPr>
              <w:fldChar w:fldCharType="separate"/>
            </w:r>
            <w:r w:rsidR="00D00661" w:rsidRPr="00D00661">
              <w:rPr>
                <w:noProof/>
                <w:sz w:val="20"/>
                <w:lang w:val="es-CL"/>
              </w:rPr>
              <w:t>20. diciembre 2024</w:t>
            </w:r>
            <w:r w:rsidRPr="00DA32AA">
              <w:rPr>
                <w:lang w:val="es-CL"/>
              </w:rPr>
              <w:fldChar w:fldCharType="end"/>
            </w:r>
          </w:p>
        </w:tc>
      </w:tr>
      <w:tr w:rsidR="005A01B9" w:rsidRPr="00DA32AA" w14:paraId="1B7070B1" w14:textId="77777777" w:rsidTr="00313C8F">
        <w:trPr>
          <w:trHeight w:hRule="exact" w:val="7569"/>
        </w:trPr>
        <w:tc>
          <w:tcPr>
            <w:tcW w:w="9644" w:type="dxa"/>
          </w:tcPr>
          <w:p w14:paraId="63BA807E" w14:textId="6914C9A2" w:rsidR="00C437D0" w:rsidRPr="00DA32AA" w:rsidRDefault="00433B50" w:rsidP="009942EC">
            <w:pPr>
              <w:pStyle w:val="Text"/>
              <w:rPr>
                <w:lang w:val="es-CL"/>
              </w:rPr>
            </w:pPr>
            <w:r w:rsidRPr="00DA32AA">
              <w:rPr>
                <w:highlight w:val="yellow"/>
                <w:lang w:val="es-CL"/>
              </w:rPr>
              <w:t>Imagen del proyecto</w:t>
            </w:r>
          </w:p>
          <w:p w14:paraId="04E046C8" w14:textId="35E8AF58" w:rsidR="00C437D0" w:rsidRPr="00DA32AA" w:rsidRDefault="00D35165" w:rsidP="009942EC">
            <w:pPr>
              <w:pStyle w:val="Text"/>
              <w:rPr>
                <w:lang w:val="es-CL"/>
              </w:rPr>
            </w:pPr>
            <w:r w:rsidRPr="00DA32AA">
              <w:rPr>
                <w:noProof/>
                <w:lang w:val="es-CL"/>
              </w:rPr>
              <mc:AlternateContent>
                <mc:Choice Requires="wps">
                  <w:drawing>
                    <wp:anchor distT="0" distB="0" distL="114300" distR="114300" simplePos="0" relativeHeight="251660288" behindDoc="0" locked="0" layoutInCell="1" allowOverlap="1" wp14:anchorId="300FEC66" wp14:editId="28CB1F9C">
                      <wp:simplePos x="0" y="0"/>
                      <wp:positionH relativeFrom="column">
                        <wp:posOffset>3463</wp:posOffset>
                      </wp:positionH>
                      <wp:positionV relativeFrom="paragraph">
                        <wp:posOffset>231371</wp:posOffset>
                      </wp:positionV>
                      <wp:extent cx="5209309" cy="1808018"/>
                      <wp:effectExtent l="0" t="0" r="10795" b="20955"/>
                      <wp:wrapNone/>
                      <wp:docPr id="1836873067" name="Textfeld 2"/>
                      <wp:cNvGraphicFramePr/>
                      <a:graphic xmlns:a="http://schemas.openxmlformats.org/drawingml/2006/main">
                        <a:graphicData uri="http://schemas.microsoft.com/office/word/2010/wordprocessingShape">
                          <wps:wsp>
                            <wps:cNvSpPr txBox="1"/>
                            <wps:spPr>
                              <a:xfrm>
                                <a:off x="0" y="0"/>
                                <a:ext cx="5209309" cy="1808018"/>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233F39" w14:textId="4AF00851" w:rsidR="00D35165" w:rsidRPr="005265C3" w:rsidRDefault="00D35165" w:rsidP="009728D2">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FEC66" id="_x0000_t202" coordsize="21600,21600" o:spt="202" path="m,l,21600r21600,l21600,xe">
                      <v:stroke joinstyle="miter"/>
                      <v:path gradientshapeok="t" o:connecttype="rect"/>
                    </v:shapetype>
                    <v:shape id="Textfeld 2" o:spid="_x0000_s1026" type="#_x0000_t202" style="position:absolute;left:0;text-align:left;margin-left:.25pt;margin-top:18.2pt;width:410.2pt;height:1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" fillcolor="white [3201]" strokecolor="#e53138 [3207]" strokeweight="1pt">
                      <v:textbox>
                        <w:txbxContent>
                          <w:p w14:paraId="6D233F39" w14:textId="4AF00851" w:rsidR="00D35165" w:rsidRPr="005265C3" w:rsidRDefault="00D35165" w:rsidP="009728D2">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v:textbox>
                    </v:shape>
                  </w:pict>
                </mc:Fallback>
              </mc:AlternateContent>
            </w:r>
          </w:p>
          <w:p w14:paraId="2B081470" w14:textId="41495903" w:rsidR="00C437D0" w:rsidRPr="00DA32AA" w:rsidRDefault="00C437D0" w:rsidP="009942EC">
            <w:pPr>
              <w:pStyle w:val="Text"/>
              <w:rPr>
                <w:lang w:val="es-CL"/>
              </w:rPr>
            </w:pPr>
          </w:p>
          <w:p w14:paraId="7004E5D9" w14:textId="77777777" w:rsidR="00C437D0" w:rsidRPr="00DA32AA" w:rsidRDefault="00C437D0" w:rsidP="009942EC">
            <w:pPr>
              <w:pStyle w:val="Text"/>
              <w:rPr>
                <w:lang w:val="es-CL"/>
              </w:rPr>
            </w:pPr>
          </w:p>
          <w:p w14:paraId="06F2BBE2" w14:textId="77777777" w:rsidR="00C437D0" w:rsidRPr="00DA32AA" w:rsidRDefault="00C437D0" w:rsidP="009942EC">
            <w:pPr>
              <w:pStyle w:val="Text"/>
              <w:rPr>
                <w:lang w:val="es-CL"/>
              </w:rPr>
            </w:pPr>
          </w:p>
          <w:p w14:paraId="291E7EEE" w14:textId="77777777" w:rsidR="00C437D0" w:rsidRPr="00DA32AA" w:rsidRDefault="00C437D0" w:rsidP="009942EC">
            <w:pPr>
              <w:pStyle w:val="Text"/>
              <w:rPr>
                <w:lang w:val="es-CL"/>
              </w:rPr>
            </w:pPr>
          </w:p>
          <w:p w14:paraId="11F84249" w14:textId="77777777" w:rsidR="00C437D0" w:rsidRPr="00DA32AA" w:rsidRDefault="00C437D0" w:rsidP="00C437D0">
            <w:pPr>
              <w:rPr>
                <w:rStyle w:val="Hyperlink"/>
                <w:lang w:val="es-CL"/>
              </w:rPr>
            </w:pPr>
          </w:p>
          <w:p w14:paraId="7C13AB7B" w14:textId="77777777" w:rsidR="00C437D0" w:rsidRPr="00DA32AA" w:rsidRDefault="00C437D0" w:rsidP="00C437D0">
            <w:pPr>
              <w:rPr>
                <w:lang w:val="es-CL"/>
              </w:rPr>
            </w:pPr>
          </w:p>
          <w:p w14:paraId="19A67A08" w14:textId="12B5C1E1" w:rsidR="00C437D0" w:rsidRPr="00DA32AA" w:rsidRDefault="00C437D0" w:rsidP="00C437D0">
            <w:pPr>
              <w:jc w:val="right"/>
              <w:rPr>
                <w:rStyle w:val="Hyperlink"/>
                <w:lang w:val="es-CL"/>
              </w:rPr>
            </w:pPr>
          </w:p>
          <w:p w14:paraId="22A4518F" w14:textId="77777777" w:rsidR="00C437D0" w:rsidRPr="00DA32AA" w:rsidRDefault="00C437D0" w:rsidP="00D66BCF">
            <w:pPr>
              <w:ind w:left="284" w:hanging="284"/>
              <w:rPr>
                <w:rStyle w:val="Hyperlink"/>
                <w:lang w:val="es-CL"/>
              </w:rPr>
            </w:pPr>
          </w:p>
          <w:p w14:paraId="14D9ADD3" w14:textId="77777777" w:rsidR="00C437D0" w:rsidRPr="00DA32AA" w:rsidRDefault="00C437D0" w:rsidP="00C437D0">
            <w:pPr>
              <w:ind w:firstLine="567"/>
              <w:rPr>
                <w:lang w:val="es-CL"/>
              </w:rPr>
            </w:pPr>
          </w:p>
          <w:p w14:paraId="7DEE2714" w14:textId="77777777" w:rsidR="006609E8" w:rsidRPr="00DA32AA" w:rsidRDefault="006609E8" w:rsidP="006609E8">
            <w:pPr>
              <w:rPr>
                <w:lang w:val="es-CL"/>
              </w:rPr>
            </w:pPr>
          </w:p>
          <w:p w14:paraId="345E29A5" w14:textId="77777777" w:rsidR="006609E8" w:rsidRPr="00DA32AA" w:rsidRDefault="006609E8" w:rsidP="006609E8">
            <w:pPr>
              <w:tabs>
                <w:tab w:val="left" w:pos="8205"/>
              </w:tabs>
              <w:rPr>
                <w:lang w:val="es-CL"/>
              </w:rPr>
            </w:pPr>
            <w:r w:rsidRPr="00DA32AA">
              <w:rPr>
                <w:lang w:val="es-CL"/>
              </w:rPr>
              <w:tab/>
            </w:r>
          </w:p>
        </w:tc>
      </w:tr>
    </w:tbl>
    <w:p w14:paraId="439FF04C" w14:textId="77777777" w:rsidR="0013633A" w:rsidRPr="00DA32AA" w:rsidRDefault="0013633A" w:rsidP="00D75D38">
      <w:pPr>
        <w:ind w:left="0" w:firstLine="0"/>
        <w:rPr>
          <w:lang w:val="es-CL"/>
        </w:rPr>
      </w:pPr>
      <w:r w:rsidRPr="00DA32AA">
        <w:rPr>
          <w:noProof/>
          <w:sz w:val="4"/>
          <w:szCs w:val="4"/>
          <w:lang w:val="es-CL"/>
        </w:rPr>
        <w:lastRenderedPageBreak/>
        <mc:AlternateContent>
          <mc:Choice Requires="wps">
            <w:drawing>
              <wp:anchor distT="0" distB="0" distL="0" distR="0" simplePos="0" relativeHeight="251659264" behindDoc="0" locked="0" layoutInCell="1" allowOverlap="1" wp14:anchorId="2A53A7FD" wp14:editId="302F8D17">
                <wp:simplePos x="0" y="0"/>
                <wp:positionH relativeFrom="margin">
                  <wp:posOffset>51435</wp:posOffset>
                </wp:positionH>
                <wp:positionV relativeFrom="margin">
                  <wp:posOffset>6181725</wp:posOffset>
                </wp:positionV>
                <wp:extent cx="6471920" cy="2773045"/>
                <wp:effectExtent l="0" t="0" r="5080" b="8255"/>
                <wp:wrapSquare wrapText="bothSides"/>
                <wp:docPr id="1" name="Textfeld 1"/>
                <wp:cNvGraphicFramePr/>
                <a:graphic xmlns:a="http://schemas.openxmlformats.org/drawingml/2006/main">
                  <a:graphicData uri="http://schemas.microsoft.com/office/word/2010/wordprocessingShape">
                    <wps:wsp>
                      <wps:cNvSpPr txBox="1"/>
                      <wps:spPr>
                        <a:xfrm>
                          <a:off x="0" y="0"/>
                          <a:ext cx="6471920" cy="2773045"/>
                        </a:xfrm>
                        <a:prstGeom prst="rect">
                          <a:avLst/>
                        </a:prstGeom>
                        <a:noFill/>
                        <a:ln w="6350">
                          <a:noFill/>
                        </a:ln>
                        <a:effectLst/>
                      </wps:spPr>
                      <wps:txbx>
                        <w:txbxContent>
                          <w:p w14:paraId="5DA35F2B" w14:textId="77777777" w:rsidR="00480C8F" w:rsidRPr="009942EC" w:rsidRDefault="00480C8F" w:rsidP="00480C8F">
                            <w:pPr>
                              <w:pStyle w:val="berschrift4"/>
                              <w:rPr>
                                <w:lang w:val="es-CL"/>
                              </w:rPr>
                            </w:pPr>
                            <w:r w:rsidRPr="009942EC">
                              <w:rPr>
                                <w:lang w:val="es-CL"/>
                              </w:rPr>
                              <w:t>Equipo del proyecto</w:t>
                            </w:r>
                          </w:p>
                          <w:p w14:paraId="5754A8C6" w14:textId="5F92E225" w:rsidR="00480C8F" w:rsidRPr="009942EC" w:rsidRDefault="00C61C9F" w:rsidP="00480C8F">
                            <w:pPr>
                              <w:pStyle w:val="TextgrosserAbstanddanach"/>
                              <w:rPr>
                                <w:lang w:val="es-CL"/>
                              </w:rPr>
                            </w:pPr>
                            <w:r w:rsidRPr="009942EC">
                              <w:rPr>
                                <w:highlight w:val="yellow"/>
                                <w:lang w:val="es-CL"/>
                              </w:rPr>
                              <w:t>Contacto y dirección</w:t>
                            </w:r>
                          </w:p>
                          <w:p w14:paraId="3B3FE163" w14:textId="44F67791" w:rsidR="0013633A" w:rsidRPr="009942EC" w:rsidRDefault="00433B50" w:rsidP="00433B50">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A7FD" id="Textfeld 1" o:spid="_x0000_s1027" type="#_x0000_t202" style="position:absolute;margin-left:4.05pt;margin-top:486.75pt;width:509.6pt;height:218.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" filled="f" stroked="f" strokeweight=".5pt">
                <v:textbox inset="0,0,0,0">
                  <w:txbxContent>
                    <w:p w14:paraId="5DA35F2B" w14:textId="77777777" w:rsidR="00480C8F" w:rsidRPr="009942EC" w:rsidRDefault="00480C8F" w:rsidP="00480C8F">
                      <w:pPr>
                        <w:pStyle w:val="berschrift4"/>
                        <w:rPr>
                          <w:lang w:val="es-CL"/>
                        </w:rPr>
                      </w:pPr>
                      <w:r w:rsidRPr="009942EC">
                        <w:rPr>
                          <w:lang w:val="es-CL"/>
                        </w:rPr>
                        <w:t>Equipo del proyecto</w:t>
                      </w:r>
                    </w:p>
                    <w:p w14:paraId="5754A8C6" w14:textId="5F92E225" w:rsidR="00480C8F" w:rsidRPr="009942EC" w:rsidRDefault="00C61C9F" w:rsidP="00480C8F">
                      <w:pPr>
                        <w:pStyle w:val="TextgrosserAbstanddanach"/>
                        <w:rPr>
                          <w:lang w:val="es-CL"/>
                        </w:rPr>
                      </w:pPr>
                      <w:r w:rsidRPr="009942EC">
                        <w:rPr>
                          <w:highlight w:val="yellow"/>
                          <w:lang w:val="es-CL"/>
                        </w:rPr>
                        <w:t>Contacto y dirección</w:t>
                      </w:r>
                    </w:p>
                    <w:p w14:paraId="3B3FE163" w14:textId="44F67791" w:rsidR="0013633A" w:rsidRPr="009942EC" w:rsidRDefault="00433B50" w:rsidP="00433B50">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v:textbox>
                <w10:wrap type="square" anchorx="margin" anchory="margin"/>
              </v:shape>
            </w:pict>
          </mc:Fallback>
        </mc:AlternateContent>
      </w:r>
      <w:r w:rsidR="0047419A" w:rsidRPr="00DA32AA">
        <w:rPr>
          <w:lang w:val="es-CL"/>
        </w:rPr>
        <w:br w:type="page"/>
      </w:r>
    </w:p>
    <w:sdt>
      <w:sdtPr>
        <w:rPr>
          <w:rFonts w:asciiTheme="minorHAnsi" w:hAnsiTheme="minorHAnsi" w:cstheme="minorBidi"/>
          <w:color w:val="auto"/>
          <w:sz w:val="20"/>
          <w:szCs w:val="20"/>
          <w:lang w:val="es-CL" w:eastAsia="en-US"/>
        </w:rPr>
        <w:id w:val="575870933"/>
        <w:docPartObj>
          <w:docPartGallery w:val="Table of Contents"/>
          <w:docPartUnique/>
        </w:docPartObj>
      </w:sdtPr>
      <w:sdtEndPr>
        <w:rPr>
          <w:b/>
          <w:bCs/>
        </w:rPr>
      </w:sdtEndPr>
      <w:sdtContent>
        <w:p w14:paraId="69D25DB6" w14:textId="617C2D21" w:rsidR="0013633A" w:rsidRPr="00DA32AA" w:rsidRDefault="00433B50" w:rsidP="006035A6">
          <w:pPr>
            <w:pStyle w:val="Inhaltsverzeichnisberschrift"/>
            <w:rPr>
              <w:lang w:val="es-CL"/>
            </w:rPr>
          </w:pPr>
          <w:r w:rsidRPr="00DA32AA">
            <w:rPr>
              <w:lang w:val="es-CL"/>
            </w:rPr>
            <w:t>Índice</w:t>
          </w:r>
        </w:p>
        <w:p w14:paraId="5EA12545" w14:textId="5329FBA2" w:rsidR="000023D6" w:rsidRDefault="0013633A">
          <w:pPr>
            <w:pStyle w:val="Verzeichnis1"/>
            <w:rPr>
              <w:rFonts w:asciiTheme="minorHAnsi" w:hAnsiTheme="minorHAnsi"/>
              <w:b w:val="0"/>
              <w:bCs w:val="0"/>
              <w:color w:val="auto"/>
              <w:kern w:val="2"/>
              <w:sz w:val="24"/>
              <w:szCs w:val="24"/>
              <w14:ligatures w14:val="standardContextual"/>
            </w:rPr>
          </w:pPr>
          <w:r w:rsidRPr="00DA32AA">
            <w:rPr>
              <w:rFonts w:ascii="Arial Nova Light" w:hAnsi="Arial Nova Light"/>
              <w:noProof w:val="0"/>
              <w:color w:val="44546A" w:themeColor="text2"/>
              <w:sz w:val="19"/>
              <w:lang w:val="es-CL"/>
            </w:rPr>
            <w:fldChar w:fldCharType="begin"/>
          </w:r>
          <w:r w:rsidRPr="00DA32AA">
            <w:rPr>
              <w:noProof w:val="0"/>
              <w:lang w:val="es-CL"/>
            </w:rPr>
            <w:instrText xml:space="preserve"> TOC \o "1-3" \h \z \u </w:instrText>
          </w:r>
          <w:r w:rsidRPr="00DA32AA">
            <w:rPr>
              <w:rFonts w:ascii="Arial Nova Light" w:hAnsi="Arial Nova Light"/>
              <w:noProof w:val="0"/>
              <w:color w:val="44546A" w:themeColor="text2"/>
              <w:sz w:val="19"/>
              <w:lang w:val="es-CL"/>
            </w:rPr>
            <w:fldChar w:fldCharType="separate"/>
          </w:r>
          <w:hyperlink w:anchor="_Toc185586338" w:history="1">
            <w:r w:rsidR="000023D6" w:rsidRPr="00B41DA9">
              <w:rPr>
                <w:rStyle w:val="Hyperlink"/>
                <w:lang w:val="es-CL"/>
              </w:rPr>
              <w:t>1</w:t>
            </w:r>
            <w:r w:rsidR="000023D6">
              <w:rPr>
                <w:rFonts w:asciiTheme="minorHAnsi" w:hAnsiTheme="minorHAnsi"/>
                <w:b w:val="0"/>
                <w:bCs w:val="0"/>
                <w:color w:val="auto"/>
                <w:kern w:val="2"/>
                <w:sz w:val="24"/>
                <w:szCs w:val="24"/>
                <w14:ligatures w14:val="standardContextual"/>
              </w:rPr>
              <w:tab/>
            </w:r>
            <w:r w:rsidR="000023D6" w:rsidRPr="00B41DA9">
              <w:rPr>
                <w:rStyle w:val="Hyperlink"/>
                <w:lang w:val="es-CL"/>
              </w:rPr>
              <w:t>Introducción</w:t>
            </w:r>
            <w:r w:rsidR="000023D6">
              <w:rPr>
                <w:webHidden/>
              </w:rPr>
              <w:tab/>
            </w:r>
            <w:r w:rsidR="000023D6">
              <w:rPr>
                <w:webHidden/>
              </w:rPr>
              <w:fldChar w:fldCharType="begin"/>
            </w:r>
            <w:r w:rsidR="000023D6">
              <w:rPr>
                <w:webHidden/>
              </w:rPr>
              <w:instrText xml:space="preserve"> PAGEREF _Toc185586338 \h </w:instrText>
            </w:r>
            <w:r w:rsidR="000023D6">
              <w:rPr>
                <w:webHidden/>
              </w:rPr>
            </w:r>
            <w:r w:rsidR="000023D6">
              <w:rPr>
                <w:webHidden/>
              </w:rPr>
              <w:fldChar w:fldCharType="separate"/>
            </w:r>
            <w:r w:rsidR="000023D6">
              <w:rPr>
                <w:webHidden/>
              </w:rPr>
              <w:t>4</w:t>
            </w:r>
            <w:r w:rsidR="000023D6">
              <w:rPr>
                <w:webHidden/>
              </w:rPr>
              <w:fldChar w:fldCharType="end"/>
            </w:r>
          </w:hyperlink>
        </w:p>
        <w:p w14:paraId="671FB0AA" w14:textId="5A1384CF" w:rsidR="000023D6" w:rsidRDefault="000023D6">
          <w:pPr>
            <w:pStyle w:val="Verzeichnis1"/>
            <w:rPr>
              <w:rFonts w:asciiTheme="minorHAnsi" w:hAnsiTheme="minorHAnsi"/>
              <w:b w:val="0"/>
              <w:bCs w:val="0"/>
              <w:color w:val="auto"/>
              <w:kern w:val="2"/>
              <w:sz w:val="24"/>
              <w:szCs w:val="24"/>
              <w14:ligatures w14:val="standardContextual"/>
            </w:rPr>
          </w:pPr>
          <w:hyperlink w:anchor="_Toc185586339" w:history="1">
            <w:r w:rsidRPr="00B41DA9">
              <w:rPr>
                <w:rStyle w:val="Hyperlink"/>
                <w:lang w:val="es-CL"/>
              </w:rPr>
              <w:t>2</w:t>
            </w:r>
            <w:r>
              <w:rPr>
                <w:rFonts w:asciiTheme="minorHAnsi" w:hAnsiTheme="minorHAnsi"/>
                <w:b w:val="0"/>
                <w:bCs w:val="0"/>
                <w:color w:val="auto"/>
                <w:kern w:val="2"/>
                <w:sz w:val="24"/>
                <w:szCs w:val="24"/>
                <w14:ligatures w14:val="standardContextual"/>
              </w:rPr>
              <w:tab/>
            </w:r>
            <w:r w:rsidRPr="00B41DA9">
              <w:rPr>
                <w:rStyle w:val="Hyperlink"/>
                <w:lang w:val="es-CL"/>
              </w:rPr>
              <w:t>Objetivos</w:t>
            </w:r>
            <w:r>
              <w:rPr>
                <w:webHidden/>
              </w:rPr>
              <w:tab/>
            </w:r>
            <w:r>
              <w:rPr>
                <w:webHidden/>
              </w:rPr>
              <w:fldChar w:fldCharType="begin"/>
            </w:r>
            <w:r>
              <w:rPr>
                <w:webHidden/>
              </w:rPr>
              <w:instrText xml:space="preserve"> PAGEREF _Toc185586339 \h </w:instrText>
            </w:r>
            <w:r>
              <w:rPr>
                <w:webHidden/>
              </w:rPr>
            </w:r>
            <w:r>
              <w:rPr>
                <w:webHidden/>
              </w:rPr>
              <w:fldChar w:fldCharType="separate"/>
            </w:r>
            <w:r>
              <w:rPr>
                <w:webHidden/>
              </w:rPr>
              <w:t>4</w:t>
            </w:r>
            <w:r>
              <w:rPr>
                <w:webHidden/>
              </w:rPr>
              <w:fldChar w:fldCharType="end"/>
            </w:r>
          </w:hyperlink>
        </w:p>
        <w:p w14:paraId="45C9597A" w14:textId="518E9171" w:rsidR="000023D6" w:rsidRDefault="000023D6">
          <w:pPr>
            <w:pStyle w:val="Verzeichnis1"/>
            <w:rPr>
              <w:rFonts w:asciiTheme="minorHAnsi" w:hAnsiTheme="minorHAnsi"/>
              <w:b w:val="0"/>
              <w:bCs w:val="0"/>
              <w:color w:val="auto"/>
              <w:kern w:val="2"/>
              <w:sz w:val="24"/>
              <w:szCs w:val="24"/>
              <w14:ligatures w14:val="standardContextual"/>
            </w:rPr>
          </w:pPr>
          <w:hyperlink w:anchor="_Toc185586340" w:history="1">
            <w:r w:rsidRPr="00B41DA9">
              <w:rPr>
                <w:rStyle w:val="Hyperlink"/>
                <w:lang w:val="es-CL"/>
              </w:rPr>
              <w:t>3</w:t>
            </w:r>
            <w:r>
              <w:rPr>
                <w:rFonts w:asciiTheme="minorHAnsi" w:hAnsiTheme="minorHAnsi"/>
                <w:b w:val="0"/>
                <w:bCs w:val="0"/>
                <w:color w:val="auto"/>
                <w:kern w:val="2"/>
                <w:sz w:val="24"/>
                <w:szCs w:val="24"/>
                <w14:ligatures w14:val="standardContextual"/>
              </w:rPr>
              <w:tab/>
            </w:r>
            <w:r w:rsidRPr="00B41DA9">
              <w:rPr>
                <w:rStyle w:val="Hyperlink"/>
                <w:lang w:val="es-CL"/>
              </w:rPr>
              <w:t>Operación</w:t>
            </w:r>
            <w:r>
              <w:rPr>
                <w:webHidden/>
              </w:rPr>
              <w:tab/>
            </w:r>
            <w:r>
              <w:rPr>
                <w:webHidden/>
              </w:rPr>
              <w:fldChar w:fldCharType="begin"/>
            </w:r>
            <w:r>
              <w:rPr>
                <w:webHidden/>
              </w:rPr>
              <w:instrText xml:space="preserve"> PAGEREF _Toc185586340 \h </w:instrText>
            </w:r>
            <w:r>
              <w:rPr>
                <w:webHidden/>
              </w:rPr>
            </w:r>
            <w:r>
              <w:rPr>
                <w:webHidden/>
              </w:rPr>
              <w:fldChar w:fldCharType="separate"/>
            </w:r>
            <w:r>
              <w:rPr>
                <w:webHidden/>
              </w:rPr>
              <w:t>4</w:t>
            </w:r>
            <w:r>
              <w:rPr>
                <w:webHidden/>
              </w:rPr>
              <w:fldChar w:fldCharType="end"/>
            </w:r>
          </w:hyperlink>
        </w:p>
        <w:p w14:paraId="587A707D" w14:textId="7D23CA71"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1" w:history="1">
            <w:r w:rsidRPr="00B41DA9">
              <w:rPr>
                <w:rStyle w:val="Hyperlink"/>
                <w:lang w:val="es-CL"/>
              </w:rPr>
              <w:t>3.1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_Toc185586341 \h </w:instrText>
            </w:r>
            <w:r>
              <w:rPr>
                <w:webHidden/>
              </w:rPr>
            </w:r>
            <w:r>
              <w:rPr>
                <w:webHidden/>
              </w:rPr>
              <w:fldChar w:fldCharType="separate"/>
            </w:r>
            <w:r>
              <w:rPr>
                <w:webHidden/>
              </w:rPr>
              <w:t>4</w:t>
            </w:r>
            <w:r>
              <w:rPr>
                <w:webHidden/>
              </w:rPr>
              <w:fldChar w:fldCharType="end"/>
            </w:r>
          </w:hyperlink>
        </w:p>
        <w:p w14:paraId="6C3A5D13" w14:textId="4AE04875"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2" w:history="1">
            <w:r w:rsidRPr="00B41DA9">
              <w:rPr>
                <w:rStyle w:val="Hyperlink"/>
                <w:lang w:val="es-CL"/>
              </w:rPr>
              <w:t>3.1.1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_Toc185586342 \h </w:instrText>
            </w:r>
            <w:r>
              <w:rPr>
                <w:webHidden/>
              </w:rPr>
            </w:r>
            <w:r>
              <w:rPr>
                <w:webHidden/>
              </w:rPr>
              <w:fldChar w:fldCharType="separate"/>
            </w:r>
            <w:r>
              <w:rPr>
                <w:webHidden/>
              </w:rPr>
              <w:t>4</w:t>
            </w:r>
            <w:r>
              <w:rPr>
                <w:webHidden/>
              </w:rPr>
              <w:fldChar w:fldCharType="end"/>
            </w:r>
          </w:hyperlink>
        </w:p>
        <w:p w14:paraId="161190CD" w14:textId="56BBFC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3" w:history="1">
            <w:r w:rsidRPr="00B41DA9">
              <w:rPr>
                <w:rStyle w:val="Hyperlink"/>
                <w:lang w:val="es-CL"/>
              </w:rPr>
              <w:t>3.1.2</w:t>
            </w:r>
            <w:r>
              <w:rPr>
                <w:rFonts w:asciiTheme="minorHAnsi" w:eastAsiaTheme="minorEastAsia" w:hAnsiTheme="minorHAnsi"/>
                <w:kern w:val="2"/>
                <w:sz w:val="24"/>
                <w:szCs w:val="24"/>
                <w:lang w:eastAsia="de-CH"/>
                <w14:ligatures w14:val="standardContextual"/>
              </w:rPr>
              <w:tab/>
            </w:r>
            <w:r w:rsidRPr="00B41DA9">
              <w:rPr>
                <w:rStyle w:val="Hyperlink"/>
                <w:lang w:val="es-CL"/>
              </w:rPr>
              <w:t>Protección solar</w:t>
            </w:r>
            <w:r>
              <w:rPr>
                <w:webHidden/>
              </w:rPr>
              <w:tab/>
            </w:r>
            <w:r>
              <w:rPr>
                <w:webHidden/>
              </w:rPr>
              <w:fldChar w:fldCharType="begin"/>
            </w:r>
            <w:r>
              <w:rPr>
                <w:webHidden/>
              </w:rPr>
              <w:instrText xml:space="preserve"> PAGEREF _Toc185586343 \h </w:instrText>
            </w:r>
            <w:r>
              <w:rPr>
                <w:webHidden/>
              </w:rPr>
            </w:r>
            <w:r>
              <w:rPr>
                <w:webHidden/>
              </w:rPr>
              <w:fldChar w:fldCharType="separate"/>
            </w:r>
            <w:r>
              <w:rPr>
                <w:webHidden/>
              </w:rPr>
              <w:t>4</w:t>
            </w:r>
            <w:r>
              <w:rPr>
                <w:webHidden/>
              </w:rPr>
              <w:fldChar w:fldCharType="end"/>
            </w:r>
          </w:hyperlink>
        </w:p>
        <w:p w14:paraId="3AECB55B" w14:textId="65445C8E"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4" w:history="1">
            <w:r w:rsidRPr="00B41DA9">
              <w:rPr>
                <w:rStyle w:val="Hyperlink"/>
                <w:lang w:val="es-CL"/>
              </w:rPr>
              <w:t>3.1.3</w:t>
            </w:r>
            <w:r>
              <w:rPr>
                <w:rFonts w:asciiTheme="minorHAnsi" w:eastAsiaTheme="minorEastAsia" w:hAnsiTheme="minorHAnsi"/>
                <w:kern w:val="2"/>
                <w:sz w:val="24"/>
                <w:szCs w:val="24"/>
                <w:lang w:eastAsia="de-CH"/>
                <w14:ligatures w14:val="standardContextual"/>
              </w:rPr>
              <w:tab/>
            </w:r>
            <w:r w:rsidRPr="00B41DA9">
              <w:rPr>
                <w:rStyle w:val="Hyperlink"/>
                <w:lang w:val="es-CL"/>
              </w:rPr>
              <w:t>Ventilación natural</w:t>
            </w:r>
            <w:r>
              <w:rPr>
                <w:webHidden/>
              </w:rPr>
              <w:tab/>
            </w:r>
            <w:r>
              <w:rPr>
                <w:webHidden/>
              </w:rPr>
              <w:fldChar w:fldCharType="begin"/>
            </w:r>
            <w:r>
              <w:rPr>
                <w:webHidden/>
              </w:rPr>
              <w:instrText xml:space="preserve"> PAGEREF _Toc185586344 \h </w:instrText>
            </w:r>
            <w:r>
              <w:rPr>
                <w:webHidden/>
              </w:rPr>
            </w:r>
            <w:r>
              <w:rPr>
                <w:webHidden/>
              </w:rPr>
              <w:fldChar w:fldCharType="separate"/>
            </w:r>
            <w:r>
              <w:rPr>
                <w:webHidden/>
              </w:rPr>
              <w:t>5</w:t>
            </w:r>
            <w:r>
              <w:rPr>
                <w:webHidden/>
              </w:rPr>
              <w:fldChar w:fldCharType="end"/>
            </w:r>
          </w:hyperlink>
        </w:p>
        <w:p w14:paraId="25F63655" w14:textId="60732C56"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5" w:history="1">
            <w:r w:rsidRPr="00B41DA9">
              <w:rPr>
                <w:rStyle w:val="Hyperlink"/>
                <w:lang w:val="es-CL"/>
              </w:rPr>
              <w:t>3.2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_Toc185586345 \h </w:instrText>
            </w:r>
            <w:r>
              <w:rPr>
                <w:webHidden/>
              </w:rPr>
            </w:r>
            <w:r>
              <w:rPr>
                <w:webHidden/>
              </w:rPr>
              <w:fldChar w:fldCharType="separate"/>
            </w:r>
            <w:r>
              <w:rPr>
                <w:webHidden/>
              </w:rPr>
              <w:t>5</w:t>
            </w:r>
            <w:r>
              <w:rPr>
                <w:webHidden/>
              </w:rPr>
              <w:fldChar w:fldCharType="end"/>
            </w:r>
          </w:hyperlink>
        </w:p>
        <w:p w14:paraId="718F1F49" w14:textId="358405B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6" w:history="1">
            <w:r w:rsidRPr="00B41DA9">
              <w:rPr>
                <w:rStyle w:val="Hyperlink"/>
                <w:lang w:val="es-CL"/>
              </w:rPr>
              <w:t>3.2.1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w:t>
            </w:r>
            <w:r w:rsidRPr="00B41DA9">
              <w:rPr>
                <w:rStyle w:val="Hyperlink"/>
                <w:highlight w:val="yellow"/>
                <w:lang w:val="es-CL"/>
              </w:rPr>
              <w:t>(si aplica)</w:t>
            </w:r>
            <w:r>
              <w:rPr>
                <w:webHidden/>
              </w:rPr>
              <w:tab/>
            </w:r>
            <w:r>
              <w:rPr>
                <w:webHidden/>
              </w:rPr>
              <w:fldChar w:fldCharType="begin"/>
            </w:r>
            <w:r>
              <w:rPr>
                <w:webHidden/>
              </w:rPr>
              <w:instrText xml:space="preserve"> PAGEREF _Toc185586346 \h </w:instrText>
            </w:r>
            <w:r>
              <w:rPr>
                <w:webHidden/>
              </w:rPr>
            </w:r>
            <w:r>
              <w:rPr>
                <w:webHidden/>
              </w:rPr>
              <w:fldChar w:fldCharType="separate"/>
            </w:r>
            <w:r>
              <w:rPr>
                <w:webHidden/>
              </w:rPr>
              <w:t>5</w:t>
            </w:r>
            <w:r>
              <w:rPr>
                <w:webHidden/>
              </w:rPr>
              <w:fldChar w:fldCharType="end"/>
            </w:r>
          </w:hyperlink>
        </w:p>
        <w:p w14:paraId="1AB02D81" w14:textId="1C60D8C7"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7" w:history="1">
            <w:r w:rsidRPr="00B41DA9">
              <w:rPr>
                <w:rStyle w:val="Hyperlink"/>
                <w:lang w:val="es-CL"/>
              </w:rPr>
              <w:t>3.2.2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_Toc185586347 \h </w:instrText>
            </w:r>
            <w:r>
              <w:rPr>
                <w:webHidden/>
              </w:rPr>
            </w:r>
            <w:r>
              <w:rPr>
                <w:webHidden/>
              </w:rPr>
              <w:fldChar w:fldCharType="separate"/>
            </w:r>
            <w:r>
              <w:rPr>
                <w:webHidden/>
              </w:rPr>
              <w:t>5</w:t>
            </w:r>
            <w:r>
              <w:rPr>
                <w:webHidden/>
              </w:rPr>
              <w:fldChar w:fldCharType="end"/>
            </w:r>
          </w:hyperlink>
        </w:p>
        <w:p w14:paraId="73CE7C9C" w14:textId="6A3CFD7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8" w:history="1">
            <w:r w:rsidRPr="00B41DA9">
              <w:rPr>
                <w:rStyle w:val="Hyperlink"/>
                <w:lang w:val="es-CL"/>
              </w:rPr>
              <w:t>3.2.3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_Toc185586348 \h </w:instrText>
            </w:r>
            <w:r>
              <w:rPr>
                <w:webHidden/>
              </w:rPr>
            </w:r>
            <w:r>
              <w:rPr>
                <w:webHidden/>
              </w:rPr>
              <w:fldChar w:fldCharType="separate"/>
            </w:r>
            <w:r>
              <w:rPr>
                <w:webHidden/>
              </w:rPr>
              <w:t>5</w:t>
            </w:r>
            <w:r>
              <w:rPr>
                <w:webHidden/>
              </w:rPr>
              <w:fldChar w:fldCharType="end"/>
            </w:r>
          </w:hyperlink>
        </w:p>
        <w:p w14:paraId="538F6934" w14:textId="21AB6FA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9" w:history="1">
            <w:r w:rsidRPr="00B41DA9">
              <w:rPr>
                <w:rStyle w:val="Hyperlink"/>
                <w:lang w:val="es-CL"/>
              </w:rPr>
              <w:t>3.2.4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_Toc185586349 \h </w:instrText>
            </w:r>
            <w:r>
              <w:rPr>
                <w:webHidden/>
              </w:rPr>
            </w:r>
            <w:r>
              <w:rPr>
                <w:webHidden/>
              </w:rPr>
              <w:fldChar w:fldCharType="separate"/>
            </w:r>
            <w:r>
              <w:rPr>
                <w:webHidden/>
              </w:rPr>
              <w:t>5</w:t>
            </w:r>
            <w:r>
              <w:rPr>
                <w:webHidden/>
              </w:rPr>
              <w:fldChar w:fldCharType="end"/>
            </w:r>
          </w:hyperlink>
        </w:p>
        <w:p w14:paraId="3FC3C589" w14:textId="10786FBA"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0" w:history="1">
            <w:r w:rsidRPr="00B41DA9">
              <w:rPr>
                <w:rStyle w:val="Hyperlink"/>
                <w:lang w:val="es-CL"/>
              </w:rPr>
              <w:t>3.2.5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_Toc185586350 \h </w:instrText>
            </w:r>
            <w:r>
              <w:rPr>
                <w:webHidden/>
              </w:rPr>
            </w:r>
            <w:r>
              <w:rPr>
                <w:webHidden/>
              </w:rPr>
              <w:fldChar w:fldCharType="separate"/>
            </w:r>
            <w:r>
              <w:rPr>
                <w:webHidden/>
              </w:rPr>
              <w:t>5</w:t>
            </w:r>
            <w:r>
              <w:rPr>
                <w:webHidden/>
              </w:rPr>
              <w:fldChar w:fldCharType="end"/>
            </w:r>
          </w:hyperlink>
        </w:p>
        <w:p w14:paraId="547DE3D9" w14:textId="0B2ABE02"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1" w:history="1">
            <w:r w:rsidRPr="00B41DA9">
              <w:rPr>
                <w:rStyle w:val="Hyperlink"/>
                <w:lang w:val="es-CL"/>
              </w:rPr>
              <w:t>3.2.6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_Toc185586351 \h </w:instrText>
            </w:r>
            <w:r>
              <w:rPr>
                <w:webHidden/>
              </w:rPr>
            </w:r>
            <w:r>
              <w:rPr>
                <w:webHidden/>
              </w:rPr>
              <w:fldChar w:fldCharType="separate"/>
            </w:r>
            <w:r>
              <w:rPr>
                <w:webHidden/>
              </w:rPr>
              <w:t>5</w:t>
            </w:r>
            <w:r>
              <w:rPr>
                <w:webHidden/>
              </w:rPr>
              <w:fldChar w:fldCharType="end"/>
            </w:r>
          </w:hyperlink>
        </w:p>
        <w:p w14:paraId="7C9AD5D1" w14:textId="6213F61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2" w:history="1">
            <w:r w:rsidRPr="00B41DA9">
              <w:rPr>
                <w:rStyle w:val="Hyperlink"/>
                <w:lang w:val="es-CL"/>
              </w:rPr>
              <w:t>3.2.7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_Toc185586352 \h </w:instrText>
            </w:r>
            <w:r>
              <w:rPr>
                <w:webHidden/>
              </w:rPr>
            </w:r>
            <w:r>
              <w:rPr>
                <w:webHidden/>
              </w:rPr>
              <w:fldChar w:fldCharType="separate"/>
            </w:r>
            <w:r>
              <w:rPr>
                <w:webHidden/>
              </w:rPr>
              <w:t>5</w:t>
            </w:r>
            <w:r>
              <w:rPr>
                <w:webHidden/>
              </w:rPr>
              <w:fldChar w:fldCharType="end"/>
            </w:r>
          </w:hyperlink>
        </w:p>
        <w:p w14:paraId="5B09B8E5" w14:textId="396529AD" w:rsidR="000023D6" w:rsidRDefault="000023D6">
          <w:pPr>
            <w:pStyle w:val="Verzeichnis1"/>
            <w:rPr>
              <w:rFonts w:asciiTheme="minorHAnsi" w:hAnsiTheme="minorHAnsi"/>
              <w:b w:val="0"/>
              <w:bCs w:val="0"/>
              <w:color w:val="auto"/>
              <w:kern w:val="2"/>
              <w:sz w:val="24"/>
              <w:szCs w:val="24"/>
              <w14:ligatures w14:val="standardContextual"/>
            </w:rPr>
          </w:pPr>
          <w:hyperlink w:anchor="_Toc185586353" w:history="1">
            <w:r w:rsidRPr="00B41DA9">
              <w:rPr>
                <w:rStyle w:val="Hyperlink"/>
                <w:lang w:val="es-CL"/>
              </w:rPr>
              <w:t>4</w:t>
            </w:r>
            <w:r>
              <w:rPr>
                <w:rFonts w:asciiTheme="minorHAnsi" w:hAnsiTheme="minorHAnsi"/>
                <w:b w:val="0"/>
                <w:bCs w:val="0"/>
                <w:color w:val="auto"/>
                <w:kern w:val="2"/>
                <w:sz w:val="24"/>
                <w:szCs w:val="24"/>
                <w14:ligatures w14:val="standardContextual"/>
              </w:rPr>
              <w:tab/>
            </w:r>
            <w:r w:rsidRPr="00B41DA9">
              <w:rPr>
                <w:rStyle w:val="Hyperlink"/>
                <w:lang w:val="es-CL"/>
              </w:rPr>
              <w:t>Mantenimiento</w:t>
            </w:r>
            <w:r>
              <w:rPr>
                <w:webHidden/>
              </w:rPr>
              <w:tab/>
            </w:r>
            <w:r>
              <w:rPr>
                <w:webHidden/>
              </w:rPr>
              <w:fldChar w:fldCharType="begin"/>
            </w:r>
            <w:r>
              <w:rPr>
                <w:webHidden/>
              </w:rPr>
              <w:instrText xml:space="preserve"> PAGEREF _Toc185586353 \h </w:instrText>
            </w:r>
            <w:r>
              <w:rPr>
                <w:webHidden/>
              </w:rPr>
            </w:r>
            <w:r>
              <w:rPr>
                <w:webHidden/>
              </w:rPr>
              <w:fldChar w:fldCharType="separate"/>
            </w:r>
            <w:r>
              <w:rPr>
                <w:webHidden/>
              </w:rPr>
              <w:t>6</w:t>
            </w:r>
            <w:r>
              <w:rPr>
                <w:webHidden/>
              </w:rPr>
              <w:fldChar w:fldCharType="end"/>
            </w:r>
          </w:hyperlink>
        </w:p>
        <w:p w14:paraId="1F0720B4" w14:textId="0D3DEBF5"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4" w:history="1">
            <w:r w:rsidRPr="00B41DA9">
              <w:rPr>
                <w:rStyle w:val="Hyperlink"/>
                <w:lang w:val="es-CL"/>
              </w:rPr>
              <w:t>4.1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_Toc185586354 \h </w:instrText>
            </w:r>
            <w:r>
              <w:rPr>
                <w:webHidden/>
              </w:rPr>
            </w:r>
            <w:r>
              <w:rPr>
                <w:webHidden/>
              </w:rPr>
              <w:fldChar w:fldCharType="separate"/>
            </w:r>
            <w:r>
              <w:rPr>
                <w:webHidden/>
              </w:rPr>
              <w:t>6</w:t>
            </w:r>
            <w:r>
              <w:rPr>
                <w:webHidden/>
              </w:rPr>
              <w:fldChar w:fldCharType="end"/>
            </w:r>
          </w:hyperlink>
        </w:p>
        <w:p w14:paraId="6F7E685D" w14:textId="060A69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5" w:history="1">
            <w:r w:rsidRPr="00B41DA9">
              <w:rPr>
                <w:rStyle w:val="Hyperlink"/>
                <w:lang w:val="es-CL"/>
              </w:rPr>
              <w:t>4.1.1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_Toc185586355 \h </w:instrText>
            </w:r>
            <w:r>
              <w:rPr>
                <w:webHidden/>
              </w:rPr>
            </w:r>
            <w:r>
              <w:rPr>
                <w:webHidden/>
              </w:rPr>
              <w:fldChar w:fldCharType="separate"/>
            </w:r>
            <w:r>
              <w:rPr>
                <w:webHidden/>
              </w:rPr>
              <w:t>6</w:t>
            </w:r>
            <w:r>
              <w:rPr>
                <w:webHidden/>
              </w:rPr>
              <w:fldChar w:fldCharType="end"/>
            </w:r>
          </w:hyperlink>
        </w:p>
        <w:p w14:paraId="5F76A2DB" w14:textId="7F7AC71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6" w:history="1">
            <w:r w:rsidRPr="00B41DA9">
              <w:rPr>
                <w:rStyle w:val="Hyperlink"/>
                <w:lang w:val="es-CL"/>
              </w:rPr>
              <w:t>4.1.2</w:t>
            </w:r>
            <w:r>
              <w:rPr>
                <w:rFonts w:asciiTheme="minorHAnsi" w:eastAsiaTheme="minorEastAsia" w:hAnsiTheme="minorHAnsi"/>
                <w:kern w:val="2"/>
                <w:sz w:val="24"/>
                <w:szCs w:val="24"/>
                <w:lang w:eastAsia="de-CH"/>
                <w14:ligatures w14:val="standardContextual"/>
              </w:rPr>
              <w:tab/>
            </w:r>
            <w:r w:rsidRPr="00B41DA9">
              <w:rPr>
                <w:rStyle w:val="Hyperlink"/>
                <w:lang w:val="es-CL"/>
              </w:rPr>
              <w:t>Ventanas</w:t>
            </w:r>
            <w:r>
              <w:rPr>
                <w:webHidden/>
              </w:rPr>
              <w:tab/>
            </w:r>
            <w:r>
              <w:rPr>
                <w:webHidden/>
              </w:rPr>
              <w:fldChar w:fldCharType="begin"/>
            </w:r>
            <w:r>
              <w:rPr>
                <w:webHidden/>
              </w:rPr>
              <w:instrText xml:space="preserve"> PAGEREF _Toc185586356 \h </w:instrText>
            </w:r>
            <w:r>
              <w:rPr>
                <w:webHidden/>
              </w:rPr>
            </w:r>
            <w:r>
              <w:rPr>
                <w:webHidden/>
              </w:rPr>
              <w:fldChar w:fldCharType="separate"/>
            </w:r>
            <w:r>
              <w:rPr>
                <w:webHidden/>
              </w:rPr>
              <w:t>6</w:t>
            </w:r>
            <w:r>
              <w:rPr>
                <w:webHidden/>
              </w:rPr>
              <w:fldChar w:fldCharType="end"/>
            </w:r>
          </w:hyperlink>
        </w:p>
        <w:p w14:paraId="65529B20" w14:textId="066250F1"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7" w:history="1">
            <w:r w:rsidRPr="00B41DA9">
              <w:rPr>
                <w:rStyle w:val="Hyperlink"/>
                <w:lang w:val="es-CL"/>
              </w:rPr>
              <w:t>4.1.3</w:t>
            </w:r>
            <w:r>
              <w:rPr>
                <w:rFonts w:asciiTheme="minorHAnsi" w:eastAsiaTheme="minorEastAsia" w:hAnsiTheme="minorHAnsi"/>
                <w:kern w:val="2"/>
                <w:sz w:val="24"/>
                <w:szCs w:val="24"/>
                <w:lang w:eastAsia="de-CH"/>
                <w14:ligatures w14:val="standardContextual"/>
              </w:rPr>
              <w:tab/>
            </w:r>
            <w:r w:rsidRPr="00B41DA9">
              <w:rPr>
                <w:rStyle w:val="Hyperlink"/>
                <w:lang w:val="es-CL"/>
              </w:rPr>
              <w:t>Muros interiores</w:t>
            </w:r>
            <w:r>
              <w:rPr>
                <w:webHidden/>
              </w:rPr>
              <w:tab/>
            </w:r>
            <w:r>
              <w:rPr>
                <w:webHidden/>
              </w:rPr>
              <w:fldChar w:fldCharType="begin"/>
            </w:r>
            <w:r>
              <w:rPr>
                <w:webHidden/>
              </w:rPr>
              <w:instrText xml:space="preserve"> PAGEREF _Toc185586357 \h </w:instrText>
            </w:r>
            <w:r>
              <w:rPr>
                <w:webHidden/>
              </w:rPr>
            </w:r>
            <w:r>
              <w:rPr>
                <w:webHidden/>
              </w:rPr>
              <w:fldChar w:fldCharType="separate"/>
            </w:r>
            <w:r>
              <w:rPr>
                <w:webHidden/>
              </w:rPr>
              <w:t>6</w:t>
            </w:r>
            <w:r>
              <w:rPr>
                <w:webHidden/>
              </w:rPr>
              <w:fldChar w:fldCharType="end"/>
            </w:r>
          </w:hyperlink>
        </w:p>
        <w:p w14:paraId="2D160639" w14:textId="2EE12C28"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8" w:history="1">
            <w:r w:rsidRPr="00B41DA9">
              <w:rPr>
                <w:rStyle w:val="Hyperlink"/>
                <w:lang w:val="es-CL"/>
              </w:rPr>
              <w:t>4.2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_Toc185586358 \h </w:instrText>
            </w:r>
            <w:r>
              <w:rPr>
                <w:webHidden/>
              </w:rPr>
            </w:r>
            <w:r>
              <w:rPr>
                <w:webHidden/>
              </w:rPr>
              <w:fldChar w:fldCharType="separate"/>
            </w:r>
            <w:r>
              <w:rPr>
                <w:webHidden/>
              </w:rPr>
              <w:t>6</w:t>
            </w:r>
            <w:r>
              <w:rPr>
                <w:webHidden/>
              </w:rPr>
              <w:fldChar w:fldCharType="end"/>
            </w:r>
          </w:hyperlink>
        </w:p>
        <w:p w14:paraId="40F98C41" w14:textId="1158665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9" w:history="1">
            <w:r w:rsidRPr="00B41DA9">
              <w:rPr>
                <w:rStyle w:val="Hyperlink"/>
                <w:lang w:val="es-CL"/>
              </w:rPr>
              <w:t>4.2.1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Filtros </w:t>
            </w:r>
            <w:r w:rsidRPr="00B41DA9">
              <w:rPr>
                <w:rStyle w:val="Hyperlink"/>
                <w:highlight w:val="yellow"/>
                <w:lang w:val="es-CL"/>
              </w:rPr>
              <w:t>(si aplica)</w:t>
            </w:r>
            <w:r>
              <w:rPr>
                <w:webHidden/>
              </w:rPr>
              <w:tab/>
            </w:r>
            <w:r>
              <w:rPr>
                <w:webHidden/>
              </w:rPr>
              <w:fldChar w:fldCharType="begin"/>
            </w:r>
            <w:r>
              <w:rPr>
                <w:webHidden/>
              </w:rPr>
              <w:instrText xml:space="preserve"> PAGEREF _Toc185586359 \h </w:instrText>
            </w:r>
            <w:r>
              <w:rPr>
                <w:webHidden/>
              </w:rPr>
            </w:r>
            <w:r>
              <w:rPr>
                <w:webHidden/>
              </w:rPr>
              <w:fldChar w:fldCharType="separate"/>
            </w:r>
            <w:r>
              <w:rPr>
                <w:webHidden/>
              </w:rPr>
              <w:t>6</w:t>
            </w:r>
            <w:r>
              <w:rPr>
                <w:webHidden/>
              </w:rPr>
              <w:fldChar w:fldCharType="end"/>
            </w:r>
          </w:hyperlink>
        </w:p>
        <w:p w14:paraId="40866165" w14:textId="0938E38C"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0" w:history="1">
            <w:r w:rsidRPr="00B41DA9">
              <w:rPr>
                <w:rStyle w:val="Hyperlink"/>
                <w:lang w:val="es-CL"/>
              </w:rPr>
              <w:t>4.2.2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_Toc185586360 \h </w:instrText>
            </w:r>
            <w:r>
              <w:rPr>
                <w:webHidden/>
              </w:rPr>
            </w:r>
            <w:r>
              <w:rPr>
                <w:webHidden/>
              </w:rPr>
              <w:fldChar w:fldCharType="separate"/>
            </w:r>
            <w:r>
              <w:rPr>
                <w:webHidden/>
              </w:rPr>
              <w:t>7</w:t>
            </w:r>
            <w:r>
              <w:rPr>
                <w:webHidden/>
              </w:rPr>
              <w:fldChar w:fldCharType="end"/>
            </w:r>
          </w:hyperlink>
        </w:p>
        <w:p w14:paraId="7E5339FA" w14:textId="7163399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1" w:history="1">
            <w:r w:rsidRPr="00B41DA9">
              <w:rPr>
                <w:rStyle w:val="Hyperlink"/>
                <w:lang w:val="es-CL"/>
              </w:rPr>
              <w:t>4.2.3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_Toc185586361 \h </w:instrText>
            </w:r>
            <w:r>
              <w:rPr>
                <w:webHidden/>
              </w:rPr>
            </w:r>
            <w:r>
              <w:rPr>
                <w:webHidden/>
              </w:rPr>
              <w:fldChar w:fldCharType="separate"/>
            </w:r>
            <w:r>
              <w:rPr>
                <w:webHidden/>
              </w:rPr>
              <w:t>7</w:t>
            </w:r>
            <w:r>
              <w:rPr>
                <w:webHidden/>
              </w:rPr>
              <w:fldChar w:fldCharType="end"/>
            </w:r>
          </w:hyperlink>
        </w:p>
        <w:p w14:paraId="59E4274D" w14:textId="4A53DB8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2" w:history="1">
            <w:r w:rsidRPr="00B41DA9">
              <w:rPr>
                <w:rStyle w:val="Hyperlink"/>
                <w:lang w:val="es-CL"/>
              </w:rPr>
              <w:t>4.2.4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_Toc185586362 \h </w:instrText>
            </w:r>
            <w:r>
              <w:rPr>
                <w:webHidden/>
              </w:rPr>
            </w:r>
            <w:r>
              <w:rPr>
                <w:webHidden/>
              </w:rPr>
              <w:fldChar w:fldCharType="separate"/>
            </w:r>
            <w:r>
              <w:rPr>
                <w:webHidden/>
              </w:rPr>
              <w:t>7</w:t>
            </w:r>
            <w:r>
              <w:rPr>
                <w:webHidden/>
              </w:rPr>
              <w:fldChar w:fldCharType="end"/>
            </w:r>
          </w:hyperlink>
        </w:p>
        <w:p w14:paraId="20C49C00" w14:textId="7816204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3" w:history="1">
            <w:r w:rsidRPr="00B41DA9">
              <w:rPr>
                <w:rStyle w:val="Hyperlink"/>
                <w:lang w:val="es-CL"/>
              </w:rPr>
              <w:t>4.2.5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_Toc185586363 \h </w:instrText>
            </w:r>
            <w:r>
              <w:rPr>
                <w:webHidden/>
              </w:rPr>
            </w:r>
            <w:r>
              <w:rPr>
                <w:webHidden/>
              </w:rPr>
              <w:fldChar w:fldCharType="separate"/>
            </w:r>
            <w:r>
              <w:rPr>
                <w:webHidden/>
              </w:rPr>
              <w:t>8</w:t>
            </w:r>
            <w:r>
              <w:rPr>
                <w:webHidden/>
              </w:rPr>
              <w:fldChar w:fldCharType="end"/>
            </w:r>
          </w:hyperlink>
        </w:p>
        <w:p w14:paraId="31A17C79" w14:textId="77A9A62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4" w:history="1">
            <w:r w:rsidRPr="00B41DA9">
              <w:rPr>
                <w:rStyle w:val="Hyperlink"/>
                <w:lang w:val="es-CL"/>
              </w:rPr>
              <w:t>4.2.6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_Toc185586364 \h </w:instrText>
            </w:r>
            <w:r>
              <w:rPr>
                <w:webHidden/>
              </w:rPr>
            </w:r>
            <w:r>
              <w:rPr>
                <w:webHidden/>
              </w:rPr>
              <w:fldChar w:fldCharType="separate"/>
            </w:r>
            <w:r>
              <w:rPr>
                <w:webHidden/>
              </w:rPr>
              <w:t>8</w:t>
            </w:r>
            <w:r>
              <w:rPr>
                <w:webHidden/>
              </w:rPr>
              <w:fldChar w:fldCharType="end"/>
            </w:r>
          </w:hyperlink>
        </w:p>
        <w:p w14:paraId="1B310AF2" w14:textId="40F87E0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5" w:history="1">
            <w:r w:rsidRPr="00B41DA9">
              <w:rPr>
                <w:rStyle w:val="Hyperlink"/>
                <w:lang w:val="es-CL"/>
              </w:rPr>
              <w:t>4.2.7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_Toc185586365 \h </w:instrText>
            </w:r>
            <w:r>
              <w:rPr>
                <w:webHidden/>
              </w:rPr>
            </w:r>
            <w:r>
              <w:rPr>
                <w:webHidden/>
              </w:rPr>
              <w:fldChar w:fldCharType="separate"/>
            </w:r>
            <w:r>
              <w:rPr>
                <w:webHidden/>
              </w:rPr>
              <w:t>8</w:t>
            </w:r>
            <w:r>
              <w:rPr>
                <w:webHidden/>
              </w:rPr>
              <w:fldChar w:fldCharType="end"/>
            </w:r>
          </w:hyperlink>
        </w:p>
        <w:p w14:paraId="033AD2FC" w14:textId="437DA95A" w:rsidR="0013633A" w:rsidRPr="00DA32AA" w:rsidRDefault="0013633A">
          <w:pPr>
            <w:rPr>
              <w:lang w:val="es-CL"/>
            </w:rPr>
          </w:pPr>
          <w:r w:rsidRPr="00DA32AA">
            <w:rPr>
              <w:b/>
              <w:bCs/>
              <w:lang w:val="es-CL"/>
            </w:rPr>
            <w:fldChar w:fldCharType="end"/>
          </w:r>
        </w:p>
      </w:sdtContent>
    </w:sdt>
    <w:p w14:paraId="6FEDB1D0" w14:textId="77777777" w:rsidR="00433B50" w:rsidRPr="00DA32AA" w:rsidRDefault="0013633A" w:rsidP="00433B50">
      <w:pPr>
        <w:pStyle w:val="berschrift1"/>
        <w:rPr>
          <w:lang w:val="es-CL"/>
        </w:rPr>
      </w:pPr>
      <w:r w:rsidRPr="00DA32AA">
        <w:rPr>
          <w:lang w:val="es-CL"/>
        </w:rPr>
        <w:br w:type="page"/>
      </w:r>
      <w:bookmarkStart w:id="2" w:name="_Toc185586338"/>
      <w:r w:rsidR="00433B50" w:rsidRPr="00DA32AA">
        <w:rPr>
          <w:lang w:val="es-CL"/>
        </w:rPr>
        <w:lastRenderedPageBreak/>
        <w:t>Introducción</w:t>
      </w:r>
      <w:bookmarkEnd w:id="2"/>
    </w:p>
    <w:p w14:paraId="0CCB5C85" w14:textId="65570F6C" w:rsidR="00433B50" w:rsidRPr="00DA32AA" w:rsidRDefault="00433B50" w:rsidP="00433B50">
      <w:pPr>
        <w:pStyle w:val="Text"/>
        <w:rPr>
          <w:lang w:val="es-CL"/>
        </w:rPr>
      </w:pPr>
      <w:r w:rsidRPr="00DA32AA">
        <w:rPr>
          <w:lang w:val="es-CL"/>
        </w:rPr>
        <w:t xml:space="preserve">La certificación Minergie asegura un cumplimiento de estándares sustentables para </w:t>
      </w:r>
      <w:r w:rsidR="00FE1279" w:rsidRPr="00DA32AA">
        <w:rPr>
          <w:lang w:val="es-CL"/>
        </w:rPr>
        <w:t>el edificio</w:t>
      </w:r>
      <w:r w:rsidRPr="00DA32AA">
        <w:rPr>
          <w:lang w:val="es-CL"/>
        </w:rPr>
        <w:t xml:space="preserve"> desde distintos aspectos. Sin embargo, los componentes de un recinto están sometidos a un constante uso, lo cual naturalmente produce un deterioro habitual, por lo que en este Manual del usuario se describen las principales precauciones y cuidados que se deben tener con los componentes </w:t>
      </w:r>
      <w:r w:rsidR="0007323F" w:rsidRPr="00DA32AA">
        <w:rPr>
          <w:lang w:val="es-CL"/>
        </w:rPr>
        <w:t>del edificio</w:t>
      </w:r>
      <w:r w:rsidRPr="00DA32AA">
        <w:rPr>
          <w:lang w:val="es-CL"/>
        </w:rPr>
        <w:t xml:space="preserve"> para mantener este estándar a lo largo del tiempo. </w:t>
      </w:r>
    </w:p>
    <w:p w14:paraId="70A919C7" w14:textId="77777777" w:rsidR="00433B50" w:rsidRPr="00DA32AA" w:rsidRDefault="00433B50" w:rsidP="00433B50">
      <w:pPr>
        <w:pStyle w:val="berschrift1"/>
        <w:rPr>
          <w:lang w:val="es-CL"/>
        </w:rPr>
      </w:pPr>
      <w:bookmarkStart w:id="3" w:name="_Toc185586339"/>
      <w:r w:rsidRPr="00DA32AA">
        <w:rPr>
          <w:lang w:val="es-CL"/>
        </w:rPr>
        <w:t>Objetivos</w:t>
      </w:r>
      <w:bookmarkEnd w:id="3"/>
    </w:p>
    <w:p w14:paraId="224EE1BA" w14:textId="77777777" w:rsidR="00433B50" w:rsidRPr="00DA32AA" w:rsidRDefault="00433B50" w:rsidP="00433B50">
      <w:pPr>
        <w:pStyle w:val="Text"/>
        <w:rPr>
          <w:lang w:val="es-CL"/>
        </w:rPr>
      </w:pPr>
      <w:r w:rsidRPr="00DA32AA">
        <w:rPr>
          <w:lang w:val="es-CL"/>
        </w:rPr>
        <w:t>Las sugerencias y criterios detalladas a continuación tienen como objetivo orientar a los usuarios finales del edificio en el correcto uso del mismo para conseguir una mejor respuesta de los elementos constructivos en favor de su permanencia en el tiempo y aporte al diseño eficiente para un buen habitar de las personas.</w:t>
      </w:r>
    </w:p>
    <w:p w14:paraId="4A949AB4" w14:textId="33E9F2D1" w:rsidR="00644824" w:rsidRPr="00DA32AA" w:rsidRDefault="00EE52DC" w:rsidP="00A02351">
      <w:pPr>
        <w:pStyle w:val="berschrift1"/>
        <w:rPr>
          <w:lang w:val="es-CL"/>
        </w:rPr>
      </w:pPr>
      <w:bookmarkStart w:id="4" w:name="_Toc185586340"/>
      <w:r w:rsidRPr="00DA32AA">
        <w:rPr>
          <w:lang w:val="es-CL"/>
        </w:rPr>
        <w:t>Operación</w:t>
      </w:r>
      <w:bookmarkEnd w:id="4"/>
    </w:p>
    <w:p w14:paraId="73C7D516" w14:textId="493FA2EE" w:rsidR="000E1C8F" w:rsidRPr="00DA32AA" w:rsidRDefault="00710DEA" w:rsidP="000E1C8F">
      <w:pPr>
        <w:pStyle w:val="berschrift2"/>
        <w:rPr>
          <w:lang w:val="es-CL"/>
        </w:rPr>
      </w:pPr>
      <w:bookmarkStart w:id="5" w:name="_Toc185586341"/>
      <w:r w:rsidRPr="00DA32AA">
        <w:rPr>
          <w:lang w:val="es-CL"/>
        </w:rPr>
        <w:t>Elementos</w:t>
      </w:r>
      <w:r w:rsidR="000E1C8F" w:rsidRPr="00DA32AA">
        <w:rPr>
          <w:lang w:val="es-CL"/>
        </w:rPr>
        <w:t xml:space="preserve"> pasiv</w:t>
      </w:r>
      <w:r w:rsidRPr="00DA32AA">
        <w:rPr>
          <w:lang w:val="es-CL"/>
        </w:rPr>
        <w:t>o</w:t>
      </w:r>
      <w:r w:rsidR="000E1C8F" w:rsidRPr="00DA32AA">
        <w:rPr>
          <w:lang w:val="es-CL"/>
        </w:rPr>
        <w:t>s</w:t>
      </w:r>
      <w:bookmarkEnd w:id="5"/>
    </w:p>
    <w:p w14:paraId="5446AB05" w14:textId="13570D3A" w:rsidR="000E1C8F" w:rsidRPr="00DA32AA" w:rsidRDefault="000E1C8F" w:rsidP="000E1C8F">
      <w:pPr>
        <w:pStyle w:val="berschrift3"/>
        <w:rPr>
          <w:lang w:val="es-CL"/>
        </w:rPr>
      </w:pPr>
      <w:bookmarkStart w:id="6" w:name="_Toc185586342"/>
      <w:r w:rsidRPr="00DA32AA">
        <w:rPr>
          <w:lang w:val="es-CL"/>
        </w:rPr>
        <w:t>Envolvente térmica</w:t>
      </w:r>
      <w:bookmarkEnd w:id="6"/>
    </w:p>
    <w:p w14:paraId="30C0E4D3" w14:textId="58F3A465" w:rsidR="00E808A2" w:rsidRDefault="00810FCE" w:rsidP="00810FCE">
      <w:pPr>
        <w:pStyle w:val="Text"/>
        <w:rPr>
          <w:lang w:val="es-CL"/>
        </w:rPr>
      </w:pPr>
      <w:r w:rsidRPr="00DA32AA">
        <w:rPr>
          <w:lang w:val="es-CL"/>
        </w:rPr>
        <w:t>La envolvente térmica es una barrera continua que separa el ambiente exterior del interior. Entre más robusta y mejor diseñada esté la envolvente térmica, más fácil y económico será mantener el confort interior, sin importar el clima exterior.</w:t>
      </w:r>
      <w:r w:rsidR="00E808A2">
        <w:rPr>
          <w:lang w:val="es-CL"/>
        </w:rPr>
        <w:t xml:space="preserve"> </w:t>
      </w:r>
      <w:r w:rsidRPr="00DA32AA">
        <w:rPr>
          <w:lang w:val="es-CL"/>
        </w:rPr>
        <w:t xml:space="preserve">Cada vez que una ventana o puerta se abre, la envolvente térmica se rompe y el intercambio de calor entre el interior y el exterior aumenta drásticamente. </w:t>
      </w:r>
    </w:p>
    <w:p w14:paraId="52AAED7B" w14:textId="36A9A89F" w:rsidR="00810FCE" w:rsidRPr="00DA32AA" w:rsidRDefault="00E808A2" w:rsidP="00810FCE">
      <w:pPr>
        <w:pStyle w:val="Text"/>
        <w:rPr>
          <w:lang w:val="es-CL"/>
        </w:rPr>
      </w:pPr>
      <w:r w:rsidRPr="00E808A2">
        <w:rPr>
          <w:b/>
          <w:lang w:val="es-CL"/>
        </w:rPr>
        <w:t>T</w:t>
      </w:r>
      <w:r w:rsidRPr="00E808A2">
        <w:rPr>
          <w:b/>
          <w:lang w:val="es-CL"/>
        </w:rPr>
        <w:t>emporada calurosa</w:t>
      </w:r>
      <w:r w:rsidRPr="00E808A2">
        <w:rPr>
          <w:b/>
          <w:lang w:val="es-CL"/>
        </w:rPr>
        <w:t>:</w:t>
      </w:r>
      <w:r w:rsidRPr="00DA32AA">
        <w:rPr>
          <w:lang w:val="es-CL"/>
        </w:rPr>
        <w:t xml:space="preserve"> </w:t>
      </w:r>
      <w:r w:rsidR="00810FCE" w:rsidRPr="00DA32AA">
        <w:rPr>
          <w:lang w:val="es-CL"/>
        </w:rPr>
        <w:t xml:space="preserve">En temporada </w:t>
      </w:r>
      <w:r w:rsidR="05E0C07E" w:rsidRPr="00DA32AA">
        <w:rPr>
          <w:lang w:val="es-CL"/>
        </w:rPr>
        <w:t>calurosa</w:t>
      </w:r>
      <w:r w:rsidR="00810FCE" w:rsidRPr="00DA32AA">
        <w:rPr>
          <w:lang w:val="es-CL"/>
        </w:rPr>
        <w:t xml:space="preserve">, </w:t>
      </w:r>
      <w:r w:rsidR="00AF5C07" w:rsidRPr="00DA32AA">
        <w:rPr>
          <w:lang w:val="es-CL"/>
        </w:rPr>
        <w:t xml:space="preserve">abrir correctamente las ventanas puede ayudar </w:t>
      </w:r>
      <w:r w:rsidR="00810FCE" w:rsidRPr="00DA32AA">
        <w:rPr>
          <w:lang w:val="es-CL"/>
        </w:rPr>
        <w:t>a refrescar el interior</w:t>
      </w:r>
      <w:r w:rsidR="00F025EF" w:rsidRPr="00DA32AA">
        <w:rPr>
          <w:lang w:val="es-CL"/>
        </w:rPr>
        <w:t xml:space="preserve"> (</w:t>
      </w:r>
      <w:r w:rsidR="00BD79B1" w:rsidRPr="00DA32AA">
        <w:rPr>
          <w:lang w:val="es-CL"/>
        </w:rPr>
        <w:t xml:space="preserve">véase capítulo </w:t>
      </w:r>
      <w:r w:rsidR="00BD79B1" w:rsidRPr="00DA32AA">
        <w:rPr>
          <w:lang w:val="es-CL"/>
        </w:rPr>
        <w:fldChar w:fldCharType="begin"/>
      </w:r>
      <w:r w:rsidR="00BD79B1" w:rsidRPr="00DA32AA">
        <w:rPr>
          <w:lang w:val="es-CL"/>
        </w:rPr>
        <w:instrText xml:space="preserve"> REF _Ref183073090 \r \h </w:instrText>
      </w:r>
      <w:r w:rsidR="00BD79B1" w:rsidRPr="00DA32AA">
        <w:rPr>
          <w:lang w:val="es-CL"/>
        </w:rPr>
      </w:r>
      <w:r w:rsidR="00BD79B1" w:rsidRPr="00DA32AA">
        <w:rPr>
          <w:lang w:val="es-CL"/>
        </w:rPr>
        <w:fldChar w:fldCharType="separate"/>
      </w:r>
      <w:r w:rsidR="00BD79B1" w:rsidRPr="00DA32AA">
        <w:rPr>
          <w:lang w:val="es-CL"/>
        </w:rPr>
        <w:t>3.1.3</w:t>
      </w:r>
      <w:r w:rsidR="00BD79B1" w:rsidRPr="00DA32AA">
        <w:rPr>
          <w:lang w:val="es-CL"/>
        </w:rPr>
        <w:fldChar w:fldCharType="end"/>
      </w:r>
      <w:r w:rsidR="00BD79B1" w:rsidRPr="00DA32AA">
        <w:rPr>
          <w:lang w:val="es-CL"/>
        </w:rPr>
        <w:t>)</w:t>
      </w:r>
      <w:r w:rsidR="00810FCE" w:rsidRPr="00DA32AA">
        <w:rPr>
          <w:lang w:val="es-CL"/>
        </w:rPr>
        <w:t>.</w:t>
      </w:r>
    </w:p>
    <w:p w14:paraId="045CE0C4" w14:textId="3CB0B8EB" w:rsidR="00015819" w:rsidRPr="00DA32AA" w:rsidRDefault="00D00661" w:rsidP="00810FCE">
      <w:pPr>
        <w:pStyle w:val="Text"/>
        <w:rPr>
          <w:lang w:val="es-CL"/>
        </w:rPr>
      </w:pPr>
      <w:r>
        <w:rPr>
          <w:b/>
          <w:lang w:val="es-CL"/>
        </w:rPr>
        <w:t>T</w:t>
      </w:r>
      <w:r w:rsidRPr="00D00661">
        <w:rPr>
          <w:b/>
          <w:lang w:val="es-CL"/>
        </w:rPr>
        <w:t>emporada fría</w:t>
      </w:r>
      <w:r w:rsidRPr="00D00661">
        <w:rPr>
          <w:b/>
          <w:lang w:val="es-CL"/>
        </w:rPr>
        <w:t>:</w:t>
      </w:r>
      <w:r w:rsidRPr="00DA32AA">
        <w:rPr>
          <w:lang w:val="es-CL"/>
        </w:rPr>
        <w:t xml:space="preserve"> </w:t>
      </w:r>
      <w:r w:rsidR="00810FCE" w:rsidRPr="00DA32AA">
        <w:rPr>
          <w:lang w:val="es-CL"/>
        </w:rPr>
        <w:t>En temporada fría se requiere mantener la casa a mayor temperatura que el exterior. Mantener las puertas y ventanas cerradas el mayor tiempo posible durante estos meses puede ayudar a que la temperatura interior se mantenga y no baje tanto durante las noches.</w:t>
      </w:r>
      <w:r w:rsidR="00E808A2">
        <w:rPr>
          <w:lang w:val="es-CL"/>
        </w:rPr>
        <w:t xml:space="preserve"> </w:t>
      </w:r>
      <w:r w:rsidR="00810FCE" w:rsidRPr="00DA32AA">
        <w:rPr>
          <w:lang w:val="es-CL"/>
        </w:rPr>
        <w:t>Con la radiación solar, los elementos que conforman la casa se calientan. Lo ideal es que este calor se almacene durante el día y se libere lentamente durante la noche, intentando que la temperatura del interior de la casa se mantenga estable. Será importante que los habitantes de la casa contribuyan a mantener el calor de la casa que se ganó durante el día, especialmente en temporada fría. En las próximas secciones se profundiza sobre este punto.</w:t>
      </w:r>
    </w:p>
    <w:p w14:paraId="3EE86D36" w14:textId="29F9CAA2" w:rsidR="00015819" w:rsidRPr="00DA32AA" w:rsidRDefault="00015819" w:rsidP="003B2D6E">
      <w:pPr>
        <w:pStyle w:val="berschrift3"/>
        <w:rPr>
          <w:lang w:val="es-CL"/>
        </w:rPr>
      </w:pPr>
      <w:bookmarkStart w:id="7" w:name="_Toc185586343"/>
      <w:r w:rsidRPr="00DA32AA">
        <w:rPr>
          <w:lang w:val="es-CL"/>
        </w:rPr>
        <w:t>Protección solar</w:t>
      </w:r>
      <w:bookmarkEnd w:id="7"/>
    </w:p>
    <w:p w14:paraId="75B283DC" w14:textId="36A3B9A1" w:rsidR="00015819" w:rsidRPr="00DA32AA" w:rsidRDefault="00015819" w:rsidP="00015819">
      <w:pPr>
        <w:pStyle w:val="Text"/>
        <w:rPr>
          <w:lang w:val="es-CL"/>
        </w:rPr>
      </w:pPr>
      <w:r w:rsidRPr="00DA32AA">
        <w:rPr>
          <w:lang w:val="es-CL"/>
        </w:rPr>
        <w:t xml:space="preserve">En los meses de calor, será importante controlar la cantidad de radiación que entra por las ventanas. Por esto, el diseño </w:t>
      </w:r>
      <w:r w:rsidR="009522EB" w:rsidRPr="00DA32AA">
        <w:rPr>
          <w:lang w:val="es-CL"/>
        </w:rPr>
        <w:t>del edificio</w:t>
      </w:r>
      <w:r w:rsidRPr="00DA32AA">
        <w:rPr>
          <w:lang w:val="es-CL"/>
        </w:rPr>
        <w:t xml:space="preserve"> ha incorporado </w:t>
      </w:r>
      <w:r w:rsidR="00725B79" w:rsidRPr="00DA32AA">
        <w:rPr>
          <w:highlight w:val="yellow"/>
          <w:lang w:val="es-CL"/>
        </w:rPr>
        <w:t>XXX</w:t>
      </w:r>
      <w:r w:rsidR="00950DC7" w:rsidRPr="00DA32AA">
        <w:rPr>
          <w:highlight w:val="yellow"/>
          <w:lang w:val="es-CL"/>
        </w:rPr>
        <w:t xml:space="preserve"> </w:t>
      </w:r>
      <w:r w:rsidR="00725B79" w:rsidRPr="00DA32AA">
        <w:rPr>
          <w:highlight w:val="yellow"/>
          <w:lang w:val="es-CL"/>
        </w:rPr>
        <w:t>(</w:t>
      </w:r>
      <w:r w:rsidR="00950DC7" w:rsidRPr="00DA32AA">
        <w:rPr>
          <w:highlight w:val="yellow"/>
          <w:lang w:val="es-CL"/>
        </w:rPr>
        <w:t>protección solar</w:t>
      </w:r>
      <w:r w:rsidR="00725B79" w:rsidRPr="00DA32AA">
        <w:rPr>
          <w:highlight w:val="yellow"/>
          <w:lang w:val="es-CL"/>
        </w:rPr>
        <w:t>)</w:t>
      </w:r>
      <w:r w:rsidR="00950DC7" w:rsidRPr="00DA32AA">
        <w:rPr>
          <w:highlight w:val="yellow"/>
          <w:lang w:val="es-CL"/>
        </w:rPr>
        <w:t>.</w:t>
      </w:r>
      <w:r w:rsidR="00CD4AD0" w:rsidRPr="00DA32AA">
        <w:rPr>
          <w:highlight w:val="yellow"/>
          <w:lang w:val="es-CL"/>
        </w:rPr>
        <w:t xml:space="preserve"> Describa cómo utilizar correctamente la protección solar.</w:t>
      </w:r>
    </w:p>
    <w:p w14:paraId="5C79878E" w14:textId="084F087B" w:rsidR="00015819" w:rsidRPr="00DA32AA" w:rsidRDefault="00015819" w:rsidP="003B2D6E">
      <w:pPr>
        <w:pStyle w:val="berschrift3"/>
        <w:rPr>
          <w:lang w:val="es-CL"/>
        </w:rPr>
      </w:pPr>
      <w:bookmarkStart w:id="8" w:name="_Ref183073090"/>
      <w:bookmarkStart w:id="9" w:name="_Toc185586344"/>
      <w:r w:rsidRPr="00DA32AA">
        <w:rPr>
          <w:lang w:val="es-CL"/>
        </w:rPr>
        <w:lastRenderedPageBreak/>
        <w:t>Ventilación natural</w:t>
      </w:r>
      <w:bookmarkEnd w:id="8"/>
      <w:bookmarkEnd w:id="9"/>
      <w:r w:rsidR="000E0650" w:rsidRPr="00DA32AA">
        <w:rPr>
          <w:lang w:val="es-CL"/>
        </w:rPr>
        <w:t xml:space="preserve"> </w:t>
      </w:r>
    </w:p>
    <w:p w14:paraId="526A999B" w14:textId="5FA277E4" w:rsidR="00684537" w:rsidRPr="00DA32AA" w:rsidRDefault="00E567BA" w:rsidP="0004419D">
      <w:pPr>
        <w:pStyle w:val="Text"/>
        <w:rPr>
          <w:lang w:val="es-CL"/>
        </w:rPr>
      </w:pPr>
      <w:r w:rsidRPr="38415F74">
        <w:rPr>
          <w:highlight w:val="yellow"/>
          <w:lang w:val="es-CL"/>
        </w:rPr>
        <w:t>Describa cómo</w:t>
      </w:r>
      <w:r w:rsidR="00767F1B" w:rsidRPr="38415F74">
        <w:rPr>
          <w:highlight w:val="yellow"/>
          <w:lang w:val="es-CL"/>
        </w:rPr>
        <w:t xml:space="preserve"> </w:t>
      </w:r>
      <w:r w:rsidR="00F61FFA" w:rsidRPr="38415F74">
        <w:rPr>
          <w:highlight w:val="yellow"/>
          <w:lang w:val="es-CL"/>
        </w:rPr>
        <w:t>y</w:t>
      </w:r>
      <w:r w:rsidR="00767F1B" w:rsidRPr="38415F74">
        <w:rPr>
          <w:highlight w:val="yellow"/>
          <w:lang w:val="es-CL"/>
        </w:rPr>
        <w:t xml:space="preserve"> </w:t>
      </w:r>
      <w:r w:rsidR="45EA1309" w:rsidRPr="38415F74">
        <w:rPr>
          <w:highlight w:val="yellow"/>
          <w:lang w:val="es-CL"/>
        </w:rPr>
        <w:t>c</w:t>
      </w:r>
      <w:r w:rsidR="00767F1B" w:rsidRPr="38415F74">
        <w:rPr>
          <w:highlight w:val="yellow"/>
          <w:lang w:val="es-CL"/>
        </w:rPr>
        <w:t>uando</w:t>
      </w:r>
      <w:r w:rsidRPr="38415F74">
        <w:rPr>
          <w:highlight w:val="yellow"/>
          <w:lang w:val="es-CL"/>
        </w:rPr>
        <w:t xml:space="preserve"> deben abrirse las ventanas</w:t>
      </w:r>
      <w:r w:rsidR="00767F1B" w:rsidRPr="38415F74">
        <w:rPr>
          <w:highlight w:val="yellow"/>
          <w:lang w:val="es-CL"/>
        </w:rPr>
        <w:t xml:space="preserve"> </w:t>
      </w:r>
      <w:r w:rsidRPr="38415F74">
        <w:rPr>
          <w:highlight w:val="yellow"/>
          <w:lang w:val="es-CL"/>
        </w:rPr>
        <w:t>/</w:t>
      </w:r>
      <w:r w:rsidR="00767F1B" w:rsidRPr="38415F74">
        <w:rPr>
          <w:highlight w:val="yellow"/>
          <w:lang w:val="es-CL"/>
        </w:rPr>
        <w:t xml:space="preserve"> </w:t>
      </w:r>
      <w:r w:rsidRPr="38415F74">
        <w:rPr>
          <w:highlight w:val="yellow"/>
          <w:lang w:val="es-CL"/>
        </w:rPr>
        <w:t>puertas para que funcione la ventilación natural.</w:t>
      </w:r>
    </w:p>
    <w:p w14:paraId="272755D6" w14:textId="77777777" w:rsidR="00082F88" w:rsidRPr="00DA32AA" w:rsidRDefault="00082F88" w:rsidP="00082F88">
      <w:pPr>
        <w:pStyle w:val="berschrift2"/>
        <w:rPr>
          <w:lang w:val="es-CL"/>
        </w:rPr>
      </w:pPr>
      <w:bookmarkStart w:id="10" w:name="_Toc185586345"/>
      <w:r w:rsidRPr="00DA32AA">
        <w:rPr>
          <w:lang w:val="es-CL"/>
        </w:rPr>
        <w:t>Sistemas activos</w:t>
      </w:r>
      <w:bookmarkEnd w:id="10"/>
    </w:p>
    <w:p w14:paraId="7E450D45" w14:textId="76DE4C1A" w:rsidR="00945E3B" w:rsidRPr="00DA32AA" w:rsidRDefault="00D36180" w:rsidP="00082F88">
      <w:pPr>
        <w:pStyle w:val="berschrift3"/>
        <w:rPr>
          <w:lang w:val="es-CL"/>
        </w:rPr>
      </w:pPr>
      <w:bookmarkStart w:id="11" w:name="_Toc185586346"/>
      <w:r w:rsidRPr="38415F74">
        <w:rPr>
          <w:lang w:val="es-CL"/>
        </w:rPr>
        <w:t>Ventilación mecánica</w:t>
      </w:r>
      <w:r w:rsidR="005E23ED" w:rsidRPr="38415F74">
        <w:rPr>
          <w:lang w:val="es-CL"/>
        </w:rPr>
        <w:t xml:space="preserve"> </w:t>
      </w:r>
      <w:r w:rsidR="005E23ED" w:rsidRPr="38415F74">
        <w:rPr>
          <w:highlight w:val="yellow"/>
          <w:lang w:val="es-CL"/>
        </w:rPr>
        <w:t xml:space="preserve">(si </w:t>
      </w:r>
      <w:r w:rsidR="7D5EDAAA" w:rsidRPr="38415F74">
        <w:rPr>
          <w:highlight w:val="yellow"/>
          <w:lang w:val="es-CL"/>
        </w:rPr>
        <w:t>aplica</w:t>
      </w:r>
      <w:r w:rsidR="005E23ED" w:rsidRPr="38415F74">
        <w:rPr>
          <w:highlight w:val="yellow"/>
          <w:lang w:val="es-CL"/>
        </w:rPr>
        <w:t>)</w:t>
      </w:r>
      <w:bookmarkEnd w:id="11"/>
    </w:p>
    <w:p w14:paraId="7328F2EC" w14:textId="182E53B9" w:rsidR="00D36180" w:rsidRPr="00DA32AA" w:rsidRDefault="009813A8" w:rsidP="00D36180">
      <w:pPr>
        <w:pStyle w:val="TextgrosserAbstanddanach"/>
        <w:rPr>
          <w:lang w:val="es-CL"/>
        </w:rPr>
      </w:pPr>
      <w:r w:rsidRPr="00DA32AA">
        <w:rPr>
          <w:lang w:val="es-CL"/>
        </w:rPr>
        <w:t>Los usuarios en espacios que cuentan con ventilación mecánica no necesitan abrir las ventanas para ventilar.</w:t>
      </w:r>
      <w:r w:rsidR="00577DF5" w:rsidRPr="00577DF5">
        <w:rPr>
          <w:lang w:val="es-CL"/>
        </w:rPr>
        <w:t xml:space="preserve"> El aire fresco se suministra de forma automática y constante.</w:t>
      </w:r>
      <w:r w:rsidR="00413EF6" w:rsidRPr="00DA32AA">
        <w:rPr>
          <w:lang w:val="es-CL"/>
        </w:rPr>
        <w:t xml:space="preserve"> </w:t>
      </w:r>
      <w:r w:rsidR="00413EF6" w:rsidRPr="00DA32AA">
        <w:rPr>
          <w:highlight w:val="yellow"/>
          <w:lang w:val="es-CL"/>
        </w:rPr>
        <w:t>Describa lo que debe tenerse en cuenta para el correcto funcionamiento de la ventilación. Por ejemplo, diferentes niveles de ventilación, apertura del aire de suministro, etc.</w:t>
      </w:r>
    </w:p>
    <w:p w14:paraId="44B52A86" w14:textId="491A7F53" w:rsidR="00031DF3" w:rsidRPr="00DA32AA" w:rsidRDefault="00031DF3" w:rsidP="00031DF3">
      <w:pPr>
        <w:pStyle w:val="berschrift3"/>
        <w:rPr>
          <w:lang w:val="es-CL"/>
        </w:rPr>
      </w:pPr>
      <w:bookmarkStart w:id="12" w:name="_Toc185586347"/>
      <w:r w:rsidRPr="38415F74">
        <w:rPr>
          <w:lang w:val="es-CL"/>
        </w:rPr>
        <w:t>Climatización</w:t>
      </w:r>
      <w:r w:rsidR="00BE1F01" w:rsidRPr="38415F74">
        <w:rPr>
          <w:lang w:val="es-CL"/>
        </w:rPr>
        <w:t xml:space="preserve"> </w:t>
      </w:r>
      <w:r w:rsidR="00BE1F01" w:rsidRPr="38415F74">
        <w:rPr>
          <w:highlight w:val="yellow"/>
          <w:lang w:val="es-CL"/>
        </w:rPr>
        <w:t xml:space="preserve">(si </w:t>
      </w:r>
      <w:r w:rsidR="35D7B0E1" w:rsidRPr="38415F74">
        <w:rPr>
          <w:highlight w:val="yellow"/>
          <w:lang w:val="es-CL"/>
        </w:rPr>
        <w:t>aplica</w:t>
      </w:r>
      <w:r w:rsidR="00BE1F01" w:rsidRPr="38415F74">
        <w:rPr>
          <w:highlight w:val="yellow"/>
          <w:lang w:val="es-CL"/>
        </w:rPr>
        <w:t>)</w:t>
      </w:r>
      <w:bookmarkEnd w:id="12"/>
    </w:p>
    <w:p w14:paraId="73A62134" w14:textId="35147FBA" w:rsidR="00031DF3" w:rsidRPr="00DA32AA" w:rsidRDefault="0069292B" w:rsidP="00031DF3">
      <w:pPr>
        <w:pStyle w:val="TextgrosserAbstanddanach"/>
        <w:rPr>
          <w:lang w:val="es-CL"/>
        </w:rPr>
      </w:pPr>
      <w:r w:rsidRPr="38415F74">
        <w:rPr>
          <w:highlight w:val="yellow"/>
          <w:lang w:val="es-CL"/>
        </w:rPr>
        <w:t>Describa lo que debe tenerse en cuenta para el correcto funcionamiento del sistema de climati</w:t>
      </w:r>
      <w:r w:rsidR="008501AE" w:rsidRPr="38415F74">
        <w:rPr>
          <w:highlight w:val="yellow"/>
          <w:lang w:val="es-CL"/>
        </w:rPr>
        <w:t>z</w:t>
      </w:r>
      <w:r w:rsidR="44A05CE8" w:rsidRPr="38415F74">
        <w:rPr>
          <w:highlight w:val="yellow"/>
          <w:lang w:val="es-CL"/>
        </w:rPr>
        <w:t>a</w:t>
      </w:r>
      <w:r w:rsidR="008501AE" w:rsidRPr="38415F74">
        <w:rPr>
          <w:highlight w:val="yellow"/>
          <w:lang w:val="es-CL"/>
        </w:rPr>
        <w:t>ción</w:t>
      </w:r>
      <w:r w:rsidRPr="38415F74">
        <w:rPr>
          <w:highlight w:val="yellow"/>
          <w:lang w:val="es-CL"/>
        </w:rPr>
        <w:t>.</w:t>
      </w:r>
    </w:p>
    <w:p w14:paraId="04FCEC03" w14:textId="189372FD" w:rsidR="00A87A41" w:rsidRPr="00DA32AA" w:rsidRDefault="00031DF3" w:rsidP="00027D5F">
      <w:pPr>
        <w:pStyle w:val="berschrift3"/>
        <w:rPr>
          <w:lang w:val="es-CL"/>
        </w:rPr>
      </w:pPr>
      <w:bookmarkStart w:id="13" w:name="_Toc185586348"/>
      <w:r w:rsidRPr="38415F74">
        <w:rPr>
          <w:lang w:val="es-CL"/>
        </w:rPr>
        <w:t>Calefacción</w:t>
      </w:r>
      <w:r w:rsidR="00BE1F01" w:rsidRPr="38415F74">
        <w:rPr>
          <w:lang w:val="es-CL"/>
        </w:rPr>
        <w:t xml:space="preserve"> </w:t>
      </w:r>
      <w:r w:rsidR="00BE1F01" w:rsidRPr="38415F74">
        <w:rPr>
          <w:highlight w:val="yellow"/>
          <w:lang w:val="es-CL"/>
        </w:rPr>
        <w:t xml:space="preserve">(si </w:t>
      </w:r>
      <w:r w:rsidR="76854988" w:rsidRPr="38415F74">
        <w:rPr>
          <w:highlight w:val="yellow"/>
          <w:lang w:val="es-CL"/>
        </w:rPr>
        <w:t>aplica</w:t>
      </w:r>
      <w:r w:rsidR="00BE1F01" w:rsidRPr="38415F74">
        <w:rPr>
          <w:highlight w:val="yellow"/>
          <w:lang w:val="es-CL"/>
        </w:rPr>
        <w:t>)</w:t>
      </w:r>
      <w:bookmarkEnd w:id="13"/>
    </w:p>
    <w:p w14:paraId="563A5827" w14:textId="33058D15" w:rsidR="00031DF3" w:rsidRPr="00DA32AA" w:rsidRDefault="0069292B" w:rsidP="00D36180">
      <w:pPr>
        <w:pStyle w:val="TextgrosserAbstanddanach"/>
        <w:rPr>
          <w:lang w:val="es-CL"/>
        </w:rPr>
      </w:pPr>
      <w:r w:rsidRPr="00DA32AA">
        <w:rPr>
          <w:highlight w:val="yellow"/>
          <w:lang w:val="es-CL"/>
        </w:rPr>
        <w:t>Describa lo que debe tenerse en cuenta para el correcto funcionamiento del sistema de calefacción.</w:t>
      </w:r>
    </w:p>
    <w:p w14:paraId="1F9D3D56" w14:textId="3659F84A" w:rsidR="00082F88" w:rsidRPr="00DA32AA" w:rsidRDefault="00031DF3" w:rsidP="00082F88">
      <w:pPr>
        <w:pStyle w:val="berschrift3"/>
        <w:rPr>
          <w:lang w:val="es-CL"/>
        </w:rPr>
      </w:pPr>
      <w:bookmarkStart w:id="14" w:name="_Toc185586349"/>
      <w:r w:rsidRPr="00DA32AA">
        <w:rPr>
          <w:lang w:val="es-CL"/>
        </w:rPr>
        <w:t>A</w:t>
      </w:r>
      <w:r w:rsidR="00E205FD" w:rsidRPr="00DA32AA">
        <w:rPr>
          <w:lang w:val="es-CL"/>
        </w:rPr>
        <w:t>gua caliente</w:t>
      </w:r>
      <w:bookmarkEnd w:id="14"/>
    </w:p>
    <w:p w14:paraId="323B002F" w14:textId="77022356" w:rsidR="003A0186" w:rsidRPr="00DA32AA" w:rsidRDefault="00AD6C61" w:rsidP="003A0186">
      <w:pPr>
        <w:pStyle w:val="TextgrosserAbstanddanach"/>
        <w:rPr>
          <w:lang w:val="es-CL"/>
        </w:rPr>
      </w:pPr>
      <w:r w:rsidRPr="00DA32AA">
        <w:rPr>
          <w:highlight w:val="yellow"/>
          <w:lang w:val="es-CL"/>
        </w:rPr>
        <w:t xml:space="preserve">Describa lo que debe tenerse en cuenta para </w:t>
      </w:r>
      <w:r w:rsidR="0069292B" w:rsidRPr="00DA32AA">
        <w:rPr>
          <w:highlight w:val="yellow"/>
          <w:lang w:val="es-CL"/>
        </w:rPr>
        <w:t xml:space="preserve">el correcto funcionamiento del sistema de </w:t>
      </w:r>
      <w:r w:rsidRPr="00DA32AA">
        <w:rPr>
          <w:highlight w:val="yellow"/>
          <w:lang w:val="es-CL"/>
        </w:rPr>
        <w:t>agua caliente.</w:t>
      </w:r>
      <w:r w:rsidR="00975A99" w:rsidRPr="00DA32AA">
        <w:rPr>
          <w:lang w:val="es-CL"/>
        </w:rPr>
        <w:t xml:space="preserve"> </w:t>
      </w:r>
    </w:p>
    <w:p w14:paraId="04F14784" w14:textId="0ED42F23" w:rsidR="004E2E19" w:rsidRPr="00DA32AA" w:rsidRDefault="009B7AF7" w:rsidP="004E2E19">
      <w:pPr>
        <w:pStyle w:val="berschrift3"/>
        <w:rPr>
          <w:lang w:val="es-CL"/>
        </w:rPr>
      </w:pPr>
      <w:bookmarkStart w:id="15" w:name="_Toc185586350"/>
      <w:r w:rsidRPr="00DA32AA">
        <w:rPr>
          <w:lang w:val="es-CL"/>
        </w:rPr>
        <w:t xml:space="preserve">Paneles </w:t>
      </w:r>
      <w:r w:rsidR="00EC1073" w:rsidRPr="00DA32AA">
        <w:rPr>
          <w:lang w:val="es-CL"/>
        </w:rPr>
        <w:t>f</w:t>
      </w:r>
      <w:r w:rsidRPr="00DA32AA">
        <w:rPr>
          <w:lang w:val="es-CL"/>
        </w:rPr>
        <w:t>otovoltaicos</w:t>
      </w:r>
      <w:bookmarkEnd w:id="15"/>
    </w:p>
    <w:p w14:paraId="1776639D" w14:textId="368FBD8F" w:rsidR="004E2E19" w:rsidRPr="00DA32AA" w:rsidRDefault="00343C3A" w:rsidP="00F76FDF">
      <w:pPr>
        <w:pStyle w:val="Text"/>
        <w:rPr>
          <w:lang w:val="es-CL"/>
        </w:rPr>
      </w:pPr>
      <w:r w:rsidRPr="38415F74">
        <w:rPr>
          <w:lang w:val="es-CL"/>
        </w:rPr>
        <w:t xml:space="preserve">El proyecto </w:t>
      </w:r>
      <w:r w:rsidR="00AD7929" w:rsidRPr="38415F74">
        <w:rPr>
          <w:lang w:val="es-CL"/>
        </w:rPr>
        <w:t xml:space="preserve">tiene </w:t>
      </w:r>
      <w:r w:rsidR="00FF316D" w:rsidRPr="38415F74">
        <w:rPr>
          <w:lang w:val="es-CL"/>
        </w:rPr>
        <w:t xml:space="preserve">paneles fotovoltaicos con </w:t>
      </w:r>
      <w:r w:rsidR="00AD7929" w:rsidRPr="38415F74">
        <w:rPr>
          <w:lang w:val="es-CL"/>
        </w:rPr>
        <w:t>una potencia</w:t>
      </w:r>
      <w:r w:rsidR="00DA0D9E" w:rsidRPr="38415F74">
        <w:rPr>
          <w:lang w:val="es-CL"/>
        </w:rPr>
        <w:t xml:space="preserve"> </w:t>
      </w:r>
      <w:r w:rsidR="00AD7929" w:rsidRPr="38415F74">
        <w:rPr>
          <w:lang w:val="es-CL"/>
        </w:rPr>
        <w:t xml:space="preserve">de </w:t>
      </w:r>
      <w:r w:rsidRPr="38415F74">
        <w:rPr>
          <w:highlight w:val="yellow"/>
          <w:lang w:val="es-CL"/>
        </w:rPr>
        <w:t>XX kW</w:t>
      </w:r>
      <w:r w:rsidRPr="38415F74">
        <w:rPr>
          <w:lang w:val="es-CL"/>
        </w:rPr>
        <w:t xml:space="preserve">, suficiente para </w:t>
      </w:r>
      <w:r w:rsidR="6BDFDFAE" w:rsidRPr="38415F74">
        <w:rPr>
          <w:lang w:val="es-CL"/>
        </w:rPr>
        <w:t>cubrir</w:t>
      </w:r>
      <w:r w:rsidRPr="38415F74">
        <w:rPr>
          <w:lang w:val="es-CL"/>
        </w:rPr>
        <w:t xml:space="preserve"> el </w:t>
      </w:r>
      <w:r w:rsidR="001D72E2" w:rsidRPr="38415F74">
        <w:rPr>
          <w:highlight w:val="yellow"/>
          <w:lang w:val="es-CL"/>
        </w:rPr>
        <w:t xml:space="preserve">XX </w:t>
      </w:r>
      <w:r w:rsidRPr="38415F74">
        <w:rPr>
          <w:highlight w:val="yellow"/>
          <w:lang w:val="es-CL"/>
        </w:rPr>
        <w:t>%</w:t>
      </w:r>
      <w:r w:rsidRPr="38415F74">
        <w:rPr>
          <w:lang w:val="es-CL"/>
        </w:rPr>
        <w:t xml:space="preserve"> del consumo </w:t>
      </w:r>
      <w:r w:rsidR="002E1D1D" w:rsidRPr="38415F74">
        <w:rPr>
          <w:lang w:val="es-CL"/>
        </w:rPr>
        <w:t xml:space="preserve">anual </w:t>
      </w:r>
      <w:r w:rsidR="00AD7929" w:rsidRPr="38415F74">
        <w:rPr>
          <w:lang w:val="es-CL"/>
        </w:rPr>
        <w:t>de electricidad</w:t>
      </w:r>
      <w:r w:rsidRPr="38415F74">
        <w:rPr>
          <w:lang w:val="es-CL"/>
        </w:rPr>
        <w:t>.</w:t>
      </w:r>
      <w:r w:rsidR="004A53B5" w:rsidRPr="38415F74">
        <w:rPr>
          <w:lang w:val="es-CL"/>
        </w:rPr>
        <w:t xml:space="preserve"> A continuación, algunas recomendaciones para mantener la máxima eficiencia del sistema</w:t>
      </w:r>
      <w:r w:rsidR="462B447E" w:rsidRPr="38415F74">
        <w:rPr>
          <w:lang w:val="es-CL"/>
        </w:rPr>
        <w:t xml:space="preserve"> son</w:t>
      </w:r>
      <w:r w:rsidR="004A53B5" w:rsidRPr="38415F74">
        <w:rPr>
          <w:lang w:val="es-CL"/>
        </w:rPr>
        <w:t>:</w:t>
      </w:r>
    </w:p>
    <w:p w14:paraId="204F68F3" w14:textId="6DD7C8E0" w:rsidR="004803E1" w:rsidRPr="00DA32AA" w:rsidRDefault="00324342" w:rsidP="004E2E19">
      <w:pPr>
        <w:pStyle w:val="TextgrosserAbstanddanach"/>
        <w:rPr>
          <w:lang w:val="es-CL"/>
        </w:rPr>
      </w:pPr>
      <w:r w:rsidRPr="38415F74">
        <w:rPr>
          <w:highlight w:val="yellow"/>
          <w:lang w:val="es-CL"/>
        </w:rPr>
        <w:t>D</w:t>
      </w:r>
      <w:r w:rsidR="00B151A0" w:rsidRPr="38415F74">
        <w:rPr>
          <w:highlight w:val="yellow"/>
          <w:lang w:val="es-CL"/>
        </w:rPr>
        <w:t>escriba cómo se puede optimizar la eficiencia del sistema</w:t>
      </w:r>
      <w:r w:rsidRPr="38415F74">
        <w:rPr>
          <w:highlight w:val="yellow"/>
          <w:lang w:val="es-CL"/>
        </w:rPr>
        <w:t xml:space="preserve"> (p</w:t>
      </w:r>
      <w:r w:rsidRPr="38415F74">
        <w:rPr>
          <w:highlight w:val="yellow"/>
          <w:lang w:val="es-ES"/>
        </w:rPr>
        <w:t xml:space="preserve">or ejemplo, utilizando aparatos </w:t>
      </w:r>
      <w:r w:rsidR="4361D6A4" w:rsidRPr="38415F74">
        <w:rPr>
          <w:highlight w:val="yellow"/>
          <w:lang w:val="es-ES"/>
        </w:rPr>
        <w:t xml:space="preserve">o equipos </w:t>
      </w:r>
      <w:r w:rsidRPr="38415F74">
        <w:rPr>
          <w:highlight w:val="yellow"/>
          <w:lang w:val="es-ES"/>
        </w:rPr>
        <w:t>de alto consumo eléctrico siempre que sea posible cuando la producción del sistema sea alta).</w:t>
      </w:r>
    </w:p>
    <w:p w14:paraId="1758F67F" w14:textId="6D25A092" w:rsidR="00354FDC" w:rsidRPr="00DA32AA" w:rsidRDefault="00354FDC" w:rsidP="00DA5956">
      <w:pPr>
        <w:pStyle w:val="berschrift3"/>
        <w:rPr>
          <w:lang w:val="es-CL"/>
        </w:rPr>
      </w:pPr>
      <w:bookmarkStart w:id="16" w:name="_Toc185586351"/>
      <w:r w:rsidRPr="00DA32AA">
        <w:rPr>
          <w:lang w:val="es-CL"/>
        </w:rPr>
        <w:t>Electrodomésticos e iluminación</w:t>
      </w:r>
      <w:bookmarkEnd w:id="16"/>
    </w:p>
    <w:p w14:paraId="364CCAA8" w14:textId="0DF149F0" w:rsidR="00D92DE7" w:rsidRPr="00DA32AA" w:rsidRDefault="002847CA" w:rsidP="38415F74">
      <w:pPr>
        <w:pStyle w:val="TextgrosserAbstanddanach"/>
        <w:rPr>
          <w:highlight w:val="yellow"/>
          <w:lang w:val="es-CL"/>
        </w:rPr>
      </w:pPr>
      <w:r w:rsidRPr="38415F74">
        <w:rPr>
          <w:highlight w:val="yellow"/>
          <w:lang w:val="es-CL"/>
        </w:rPr>
        <w:t>Describa si hay que tener en cuenta algo especial al operar la iluminación o los electrodomésticos</w:t>
      </w:r>
      <w:r w:rsidR="66B97129" w:rsidRPr="38415F74">
        <w:rPr>
          <w:highlight w:val="yellow"/>
          <w:lang w:val="es-CL"/>
        </w:rPr>
        <w:t xml:space="preserve"> (ej. </w:t>
      </w:r>
      <w:r w:rsidR="002340A5">
        <w:rPr>
          <w:highlight w:val="yellow"/>
          <w:lang w:val="es-CL"/>
        </w:rPr>
        <w:t>e</w:t>
      </w:r>
      <w:r w:rsidR="66B97129" w:rsidRPr="38415F74">
        <w:rPr>
          <w:highlight w:val="yellow"/>
          <w:lang w:val="es-CL"/>
        </w:rPr>
        <w:t>ncendidos con circuito diferenciado, sensores de presencia, de iluminación natural, entre otros)</w:t>
      </w:r>
    </w:p>
    <w:p w14:paraId="337478C5" w14:textId="7CAE43D1" w:rsidR="005E76B9" w:rsidRPr="00DA32AA" w:rsidRDefault="005E76B9" w:rsidP="005E76B9">
      <w:pPr>
        <w:pStyle w:val="berschrift3"/>
        <w:rPr>
          <w:lang w:val="es-CL"/>
        </w:rPr>
      </w:pPr>
      <w:bookmarkStart w:id="17" w:name="_Toc185586352"/>
      <w:r w:rsidRPr="38415F74">
        <w:rPr>
          <w:lang w:val="es-CL"/>
        </w:rPr>
        <w:t xml:space="preserve">Sistema de recolección de las aguas lluvias / planta de tratamiento de aguas </w:t>
      </w:r>
      <w:r w:rsidRPr="38415F74">
        <w:rPr>
          <w:highlight w:val="yellow"/>
          <w:lang w:val="es-CL"/>
        </w:rPr>
        <w:t xml:space="preserve">(si </w:t>
      </w:r>
      <w:r w:rsidR="51B9D9F3" w:rsidRPr="38415F74">
        <w:rPr>
          <w:highlight w:val="yellow"/>
          <w:lang w:val="es-CL"/>
        </w:rPr>
        <w:t>aplica</w:t>
      </w:r>
      <w:r w:rsidRPr="38415F74">
        <w:rPr>
          <w:highlight w:val="yellow"/>
          <w:lang w:val="es-CL"/>
        </w:rPr>
        <w:t>)</w:t>
      </w:r>
      <w:bookmarkEnd w:id="17"/>
    </w:p>
    <w:p w14:paraId="632F2D74" w14:textId="446C9BA4" w:rsidR="00A45173" w:rsidRPr="00DA32AA" w:rsidRDefault="00A61CA9" w:rsidP="004E2E19">
      <w:pPr>
        <w:pStyle w:val="TextgrosserAbstanddanach"/>
        <w:rPr>
          <w:lang w:val="es-CL"/>
        </w:rPr>
      </w:pPr>
      <w:r w:rsidRPr="38415F74">
        <w:rPr>
          <w:highlight w:val="yellow"/>
          <w:lang w:val="es-CL"/>
        </w:rPr>
        <w:t>Por ejemplo, describa el sistema de reutilización del agua de lluvia o de riego del jardín</w:t>
      </w:r>
      <w:r w:rsidR="002847CA" w:rsidRPr="38415F74">
        <w:rPr>
          <w:highlight w:val="yellow"/>
          <w:lang w:val="es-CL"/>
        </w:rPr>
        <w:t xml:space="preserve"> (</w:t>
      </w:r>
      <w:r w:rsidR="00BE1F01" w:rsidRPr="38415F74">
        <w:rPr>
          <w:highlight w:val="yellow"/>
          <w:lang w:val="es-CL"/>
        </w:rPr>
        <w:t xml:space="preserve">si </w:t>
      </w:r>
      <w:r w:rsidR="7EBA38FE" w:rsidRPr="38415F74">
        <w:rPr>
          <w:highlight w:val="yellow"/>
          <w:lang w:val="es-CL"/>
        </w:rPr>
        <w:t>aplica</w:t>
      </w:r>
      <w:r w:rsidR="002847CA" w:rsidRPr="38415F74">
        <w:rPr>
          <w:highlight w:val="yellow"/>
          <w:lang w:val="es-CL"/>
        </w:rPr>
        <w:t>)</w:t>
      </w:r>
      <w:r w:rsidRPr="38415F74">
        <w:rPr>
          <w:highlight w:val="yellow"/>
          <w:lang w:val="es-CL"/>
        </w:rPr>
        <w:t>.</w:t>
      </w:r>
    </w:p>
    <w:p w14:paraId="703B1885" w14:textId="652A4056" w:rsidR="00433B50" w:rsidRPr="00DA32AA" w:rsidRDefault="00433B50" w:rsidP="00082F88">
      <w:pPr>
        <w:pStyle w:val="berschrift1"/>
        <w:rPr>
          <w:lang w:val="es-CL"/>
        </w:rPr>
      </w:pPr>
      <w:bookmarkStart w:id="18" w:name="_Toc185586353"/>
      <w:r w:rsidRPr="00DA32AA">
        <w:rPr>
          <w:lang w:val="es-CL"/>
        </w:rPr>
        <w:lastRenderedPageBreak/>
        <w:t>Mantenimiento</w:t>
      </w:r>
      <w:bookmarkEnd w:id="18"/>
    </w:p>
    <w:p w14:paraId="74E6E570" w14:textId="58D099DA" w:rsidR="00DA5956" w:rsidRPr="00DA32AA" w:rsidRDefault="00425ED1" w:rsidP="00DA5956">
      <w:pPr>
        <w:pStyle w:val="berschrift2"/>
        <w:rPr>
          <w:lang w:val="es-CL"/>
        </w:rPr>
      </w:pPr>
      <w:bookmarkStart w:id="19" w:name="_Toc185586354"/>
      <w:r w:rsidRPr="00DA32AA">
        <w:rPr>
          <w:lang w:val="es-CL"/>
        </w:rPr>
        <w:t>Elementos</w:t>
      </w:r>
      <w:r w:rsidR="00DA5956" w:rsidRPr="00DA32AA">
        <w:rPr>
          <w:lang w:val="es-CL"/>
        </w:rPr>
        <w:t xml:space="preserve"> pasiv</w:t>
      </w:r>
      <w:r w:rsidRPr="00DA32AA">
        <w:rPr>
          <w:lang w:val="es-CL"/>
        </w:rPr>
        <w:t>o</w:t>
      </w:r>
      <w:r w:rsidR="00DA5956" w:rsidRPr="00DA32AA">
        <w:rPr>
          <w:lang w:val="es-CL"/>
        </w:rPr>
        <w:t>s</w:t>
      </w:r>
      <w:bookmarkEnd w:id="19"/>
    </w:p>
    <w:p w14:paraId="6C47DB0D" w14:textId="77777777" w:rsidR="00425ED1" w:rsidRPr="00DA32AA" w:rsidRDefault="00425ED1" w:rsidP="00425ED1">
      <w:pPr>
        <w:pStyle w:val="Text"/>
        <w:rPr>
          <w:lang w:val="es-CL"/>
        </w:rPr>
      </w:pPr>
      <w:r w:rsidRPr="00DA32AA">
        <w:rPr>
          <w:lang w:val="es-CL"/>
        </w:rPr>
        <w:t>Los elementos que componen la envolvente tales como muros, techumbre, ventanas y pisos, presentan cuidados específicos con un objetivo en común; mantener la aislación y hermeticidad para evitar riesgos de condensación y poca eficiencia del trabajo en conjunto de los sistemas que componen la edificación.</w:t>
      </w:r>
    </w:p>
    <w:p w14:paraId="37478C51" w14:textId="77777777" w:rsidR="00A62111" w:rsidRPr="00DA32AA" w:rsidRDefault="00A62111" w:rsidP="00A62111">
      <w:pPr>
        <w:pStyle w:val="berschrift3"/>
        <w:rPr>
          <w:lang w:val="es-CL"/>
        </w:rPr>
      </w:pPr>
      <w:bookmarkStart w:id="20" w:name="_Toc185586355"/>
      <w:r w:rsidRPr="00DA32AA">
        <w:rPr>
          <w:lang w:val="es-CL"/>
        </w:rPr>
        <w:t>Envolvente térmica</w:t>
      </w:r>
      <w:bookmarkEnd w:id="20"/>
    </w:p>
    <w:p w14:paraId="674D67F3" w14:textId="77777777" w:rsidR="009F4891" w:rsidRPr="00DA32AA" w:rsidRDefault="009F4891" w:rsidP="009F4891">
      <w:pPr>
        <w:pStyle w:val="Text"/>
        <w:rPr>
          <w:lang w:val="es-CL"/>
        </w:rPr>
      </w:pPr>
      <w:r w:rsidRPr="00DA32AA">
        <w:rPr>
          <w:lang w:val="es-CL"/>
        </w:rPr>
        <w:t>Cualquier ampliación o modificación mayor al proyecto que involucre podría afectar el rendimiento de la casa, especialmente si se modifica la envolvente térmica. En caso de cualquier modificación, se debe asegurar que la envolvente térmica siga siendo una geometría constante y que las nuevas superficies mantengan el mismo nivel de aislamiento o inercia térmica. Para asegurar que esto se logre, se recomienda acudir a un experto Minergie certificado, para supervisar la modificación.</w:t>
      </w:r>
    </w:p>
    <w:p w14:paraId="526B0E32" w14:textId="1F99B15E" w:rsidR="009F4891" w:rsidRPr="00DA32AA" w:rsidRDefault="009F4891" w:rsidP="009F4891">
      <w:pPr>
        <w:pStyle w:val="TextgrosserAbstanddanach"/>
        <w:rPr>
          <w:lang w:val="es-CL"/>
        </w:rPr>
      </w:pPr>
      <w:r w:rsidRPr="00DA32AA">
        <w:rPr>
          <w:lang w:val="es-CL"/>
        </w:rPr>
        <w:t>También las modificaciones al contexto inmediato del proyecto pueden causar alteraciones en la eficiencia. Por ejemplo, una nueva construcción cercana que bloquea parcial o totalmente la radiación solar sobre el proyecto, afectando la producción de energía fotovoltaica, la iluminación y la temperatura interior.</w:t>
      </w:r>
    </w:p>
    <w:p w14:paraId="7901D767" w14:textId="77777777" w:rsidR="00673CE2" w:rsidRPr="00DA32AA" w:rsidRDefault="00673CE2" w:rsidP="00673CE2">
      <w:pPr>
        <w:pStyle w:val="berschrift3"/>
        <w:rPr>
          <w:lang w:val="es-CL"/>
        </w:rPr>
      </w:pPr>
      <w:bookmarkStart w:id="21" w:name="_Toc185586356"/>
      <w:r w:rsidRPr="00DA32AA">
        <w:rPr>
          <w:lang w:val="es-CL"/>
        </w:rPr>
        <w:t>Ventanas</w:t>
      </w:r>
      <w:bookmarkEnd w:id="21"/>
    </w:p>
    <w:p w14:paraId="56B18DD7" w14:textId="77777777" w:rsidR="00673CE2" w:rsidRPr="00DA32AA" w:rsidRDefault="00673CE2" w:rsidP="00673CE2">
      <w:pPr>
        <w:pStyle w:val="Text"/>
        <w:rPr>
          <w:lang w:val="es-CL"/>
        </w:rPr>
      </w:pPr>
      <w:r w:rsidRPr="00DA32AA">
        <w:rPr>
          <w:lang w:val="es-CL"/>
        </w:rPr>
        <w:t xml:space="preserve">Las ventanas son parte importante de la envolvente para un correcto desempeño energético y confortable en temperatura para el usuario. </w:t>
      </w:r>
    </w:p>
    <w:p w14:paraId="749B6205" w14:textId="17AFD6C3" w:rsidR="00673CE2" w:rsidRPr="00DA32AA" w:rsidRDefault="00673CE2" w:rsidP="00673CE2">
      <w:pPr>
        <w:pStyle w:val="TextgrosserAbstanddanach"/>
        <w:rPr>
          <w:lang w:val="es-CL"/>
        </w:rPr>
      </w:pPr>
      <w:r w:rsidRPr="00DA32AA">
        <w:rPr>
          <w:lang w:val="es-CL"/>
        </w:rPr>
        <w:t xml:space="preserve">En caso de reemplazo de alguna ventana o agregar alguna, se recomienda </w:t>
      </w:r>
      <w:r w:rsidR="008C0F40" w:rsidRPr="00DA32AA">
        <w:rPr>
          <w:lang w:val="es-CL"/>
        </w:rPr>
        <w:t>utilizar ventanas con las mismas características técnicas (</w:t>
      </w:r>
      <w:r w:rsidR="008C0F40" w:rsidRPr="00DA32AA">
        <w:rPr>
          <w:highlight w:val="yellow"/>
          <w:lang w:val="es-CL"/>
        </w:rPr>
        <w:t>XXX</w:t>
      </w:r>
      <w:r w:rsidR="008C0F40" w:rsidRPr="00DA32AA">
        <w:rPr>
          <w:lang w:val="es-CL"/>
        </w:rPr>
        <w:t>)</w:t>
      </w:r>
      <w:r w:rsidRPr="00DA32AA">
        <w:rPr>
          <w:lang w:val="es-CL"/>
        </w:rPr>
        <w:t xml:space="preserve">. De esta manera se mantendrán las condiciones de eficiencia energética calculadas para </w:t>
      </w:r>
      <w:r w:rsidR="000B2A30" w:rsidRPr="00DA32AA">
        <w:rPr>
          <w:lang w:val="es-CL"/>
        </w:rPr>
        <w:t>el edificio</w:t>
      </w:r>
      <w:r w:rsidRPr="00DA32AA">
        <w:rPr>
          <w:lang w:val="es-CL"/>
        </w:rPr>
        <w:t>.</w:t>
      </w:r>
    </w:p>
    <w:p w14:paraId="7ACA0F12" w14:textId="77777777" w:rsidR="00564D7C" w:rsidRPr="00DA32AA" w:rsidRDefault="00564D7C" w:rsidP="00564D7C">
      <w:pPr>
        <w:pStyle w:val="berschrift3"/>
        <w:rPr>
          <w:lang w:val="es-CL"/>
        </w:rPr>
      </w:pPr>
      <w:bookmarkStart w:id="22" w:name="_Toc185586357"/>
      <w:r w:rsidRPr="00DA32AA">
        <w:rPr>
          <w:lang w:val="es-CL"/>
        </w:rPr>
        <w:t>Muros interiores</w:t>
      </w:r>
      <w:bookmarkEnd w:id="22"/>
    </w:p>
    <w:p w14:paraId="67F5952D" w14:textId="0230D394" w:rsidR="00564D7C" w:rsidRPr="00DA32AA" w:rsidRDefault="00564D7C" w:rsidP="00564D7C">
      <w:pPr>
        <w:pStyle w:val="Text"/>
        <w:rPr>
          <w:lang w:val="es-CL"/>
        </w:rPr>
      </w:pPr>
      <w:r w:rsidRPr="38415F74">
        <w:rPr>
          <w:lang w:val="es-CL"/>
        </w:rPr>
        <w:t>Los muros interiores son susceptibles a la humedad y el contacto directo con agua.</w:t>
      </w:r>
      <w:r w:rsidR="00AB12D4">
        <w:rPr>
          <w:lang w:val="es-CL"/>
        </w:rPr>
        <w:t xml:space="preserve"> </w:t>
      </w:r>
      <w:r w:rsidRPr="00DA32AA">
        <w:rPr>
          <w:lang w:val="es-CL"/>
        </w:rPr>
        <w:t>Es necesario tener un monitoreo constante de todos los muros interiores para identificar de manera temprana cualquier síntoma de humedad, como puede ser olor a humedad, machas, abombamiento, agrietamiento, entre otros.</w:t>
      </w:r>
    </w:p>
    <w:p w14:paraId="62B84E65" w14:textId="7C5E6CEF" w:rsidR="00C4090A" w:rsidRPr="00DA32AA" w:rsidRDefault="00564D7C" w:rsidP="00564D7C">
      <w:pPr>
        <w:pStyle w:val="Text"/>
        <w:rPr>
          <w:lang w:val="es-CL"/>
        </w:rPr>
      </w:pPr>
      <w:r w:rsidRPr="00DA32AA">
        <w:rPr>
          <w:lang w:val="es-CL"/>
        </w:rPr>
        <w:t>En caso de que se realice alguna reparación, modificación o sustitución de los materiales que componen el sistema constructivo, debe procurarse mantener las propiedades de los elementos, ya que una diferencia entre el nuevo y el deteriorado puede generar una variación considerable en el comportamiento del edificio.</w:t>
      </w:r>
    </w:p>
    <w:p w14:paraId="1410D235" w14:textId="77777777" w:rsidR="000C086F" w:rsidRPr="00DA32AA" w:rsidRDefault="000C086F" w:rsidP="000C086F">
      <w:pPr>
        <w:pStyle w:val="berschrift2"/>
        <w:rPr>
          <w:lang w:val="es-CL"/>
        </w:rPr>
      </w:pPr>
      <w:bookmarkStart w:id="23" w:name="_Toc185586358"/>
      <w:r w:rsidRPr="00DA32AA">
        <w:rPr>
          <w:lang w:val="es-CL"/>
        </w:rPr>
        <w:t>Sistemas Activos</w:t>
      </w:r>
      <w:bookmarkEnd w:id="23"/>
    </w:p>
    <w:p w14:paraId="4876B8D5" w14:textId="159BC004" w:rsidR="00EC1073" w:rsidRPr="00DA32AA" w:rsidRDefault="00EC1073" w:rsidP="00EC1073">
      <w:pPr>
        <w:pStyle w:val="berschrift3"/>
        <w:rPr>
          <w:lang w:val="es-CL"/>
        </w:rPr>
      </w:pPr>
      <w:bookmarkStart w:id="24" w:name="_Toc185586359"/>
      <w:r w:rsidRPr="38415F74">
        <w:rPr>
          <w:lang w:val="es-CL"/>
        </w:rPr>
        <w:t>Ventilación mecánica</w:t>
      </w:r>
      <w:r w:rsidR="0027293C" w:rsidRPr="38415F74">
        <w:rPr>
          <w:lang w:val="es-CL"/>
        </w:rPr>
        <w:t xml:space="preserve">: </w:t>
      </w:r>
      <w:r w:rsidR="00EB526D" w:rsidRPr="38415F74">
        <w:rPr>
          <w:lang w:val="es-CL"/>
        </w:rPr>
        <w:t>Filtros</w:t>
      </w:r>
      <w:r w:rsidR="00BE1F01" w:rsidRPr="38415F74">
        <w:rPr>
          <w:lang w:val="es-CL"/>
        </w:rPr>
        <w:t xml:space="preserve"> </w:t>
      </w:r>
      <w:r w:rsidR="00BE1F01" w:rsidRPr="38415F74">
        <w:rPr>
          <w:highlight w:val="yellow"/>
          <w:lang w:val="es-CL"/>
        </w:rPr>
        <w:t xml:space="preserve">(si </w:t>
      </w:r>
      <w:r w:rsidR="1B075B3C" w:rsidRPr="38415F74">
        <w:rPr>
          <w:highlight w:val="yellow"/>
          <w:lang w:val="es-CL"/>
        </w:rPr>
        <w:t>aplica</w:t>
      </w:r>
      <w:r w:rsidR="00BE1F01" w:rsidRPr="38415F74">
        <w:rPr>
          <w:highlight w:val="yellow"/>
          <w:lang w:val="es-CL"/>
        </w:rPr>
        <w:t>)</w:t>
      </w:r>
      <w:bookmarkEnd w:id="24"/>
    </w:p>
    <w:p w14:paraId="49C435C8" w14:textId="77777777" w:rsidR="00233634" w:rsidRDefault="006F3627" w:rsidP="00EC1073">
      <w:pPr>
        <w:pStyle w:val="TextgrosserAbstanddanach"/>
        <w:rPr>
          <w:lang w:val="es-CL"/>
        </w:rPr>
      </w:pPr>
      <w:r w:rsidRPr="38415F74">
        <w:rPr>
          <w:lang w:val="es-CL"/>
        </w:rPr>
        <w:t xml:space="preserve">Para mantener una adecuada y sana ventilación </w:t>
      </w:r>
      <w:r>
        <w:rPr>
          <w:lang w:val="es-CL"/>
        </w:rPr>
        <w:t>e</w:t>
      </w:r>
      <w:r w:rsidR="00FA7037" w:rsidRPr="38415F74">
        <w:rPr>
          <w:lang w:val="es-CL"/>
        </w:rPr>
        <w:t>s importante realizar</w:t>
      </w:r>
      <w:r w:rsidR="00FA7037">
        <w:rPr>
          <w:lang w:val="es-CL"/>
        </w:rPr>
        <w:t xml:space="preserve"> </w:t>
      </w:r>
      <w:r w:rsidR="00FA7037" w:rsidRPr="38415F74">
        <w:rPr>
          <w:lang w:val="es-CL"/>
        </w:rPr>
        <w:t xml:space="preserve">una limpieza regular de filtros de acuerdo con las indicaciones del fabricante o proveedor </w:t>
      </w:r>
      <w:r w:rsidR="00772D2E">
        <w:rPr>
          <w:lang w:val="es-CL"/>
        </w:rPr>
        <w:t>(</w:t>
      </w:r>
      <w:r w:rsidR="00FA7037" w:rsidRPr="38415F74">
        <w:rPr>
          <w:lang w:val="es-CL"/>
        </w:rPr>
        <w:t>al menos una vez al semestre</w:t>
      </w:r>
      <w:r w:rsidR="00772D2E">
        <w:rPr>
          <w:lang w:val="es-CL"/>
        </w:rPr>
        <w:t>)</w:t>
      </w:r>
      <w:r w:rsidR="00FA7037" w:rsidRPr="38415F74">
        <w:rPr>
          <w:lang w:val="es-CL"/>
        </w:rPr>
        <w:t>.</w:t>
      </w:r>
    </w:p>
    <w:p w14:paraId="1EB461C4" w14:textId="0108CD9A" w:rsidR="00EC1073" w:rsidRPr="00DA32AA" w:rsidRDefault="006F3627" w:rsidP="00EC1073">
      <w:pPr>
        <w:pStyle w:val="TextgrosserAbstanddanach"/>
        <w:rPr>
          <w:lang w:val="es-CL"/>
        </w:rPr>
      </w:pPr>
      <w:r>
        <w:rPr>
          <w:lang w:val="es-CL"/>
        </w:rPr>
        <w:lastRenderedPageBreak/>
        <w:t>L</w:t>
      </w:r>
      <w:r w:rsidR="00EB526D" w:rsidRPr="38415F74">
        <w:rPr>
          <w:lang w:val="es-CL"/>
        </w:rPr>
        <w:t>os filtros deben ser reemplazados de ser necesario por otros de las mismas características del filtro instalado ya que este está seleccionado según los requerimientos del sistema.</w:t>
      </w:r>
      <w:r w:rsidR="070A4BA1" w:rsidRPr="38415F74">
        <w:rPr>
          <w:lang w:val="es-CL"/>
        </w:rPr>
        <w:t xml:space="preserve"> </w:t>
      </w:r>
    </w:p>
    <w:p w14:paraId="733AB84A" w14:textId="26F844CB" w:rsidR="00EC1073" w:rsidRPr="00DA32AA" w:rsidRDefault="00EC1073" w:rsidP="00EC1073">
      <w:pPr>
        <w:pStyle w:val="berschrift3"/>
        <w:rPr>
          <w:lang w:val="es-CL"/>
        </w:rPr>
      </w:pPr>
      <w:bookmarkStart w:id="25" w:name="_Toc185586360"/>
      <w:r w:rsidRPr="38415F74">
        <w:rPr>
          <w:lang w:val="es-CL"/>
        </w:rPr>
        <w:t>Climatización</w:t>
      </w:r>
      <w:r w:rsidR="00464798" w:rsidRPr="38415F74">
        <w:rPr>
          <w:lang w:val="es-CL"/>
        </w:rPr>
        <w:t xml:space="preserve"> </w:t>
      </w:r>
      <w:r w:rsidR="00464798" w:rsidRPr="38415F74">
        <w:rPr>
          <w:highlight w:val="yellow"/>
          <w:lang w:val="es-CL"/>
        </w:rPr>
        <w:t xml:space="preserve">(si </w:t>
      </w:r>
      <w:r w:rsidR="6B363AD2" w:rsidRPr="38415F74">
        <w:rPr>
          <w:highlight w:val="yellow"/>
          <w:lang w:val="es-CL"/>
        </w:rPr>
        <w:t>aplica</w:t>
      </w:r>
      <w:r w:rsidR="00464798" w:rsidRPr="38415F74">
        <w:rPr>
          <w:highlight w:val="yellow"/>
          <w:lang w:val="es-CL"/>
        </w:rPr>
        <w:t>)</w:t>
      </w:r>
      <w:bookmarkEnd w:id="25"/>
    </w:p>
    <w:p w14:paraId="29ADA92E" w14:textId="33602BD5" w:rsidR="00464798" w:rsidRPr="00DA32AA" w:rsidRDefault="00464798" w:rsidP="00464798">
      <w:pPr>
        <w:pStyle w:val="Text"/>
        <w:rPr>
          <w:lang w:val="es-CL"/>
        </w:rPr>
      </w:pPr>
      <w:r w:rsidRPr="00DA32AA">
        <w:rPr>
          <w:lang w:val="es-CL"/>
        </w:rPr>
        <w:t xml:space="preserve">La refrigeración se produce por medio de </w:t>
      </w:r>
      <w:r w:rsidRPr="00DA32AA">
        <w:rPr>
          <w:highlight w:val="yellow"/>
          <w:lang w:val="es-CL"/>
        </w:rPr>
        <w:t>XXX</w:t>
      </w:r>
      <w:r w:rsidRPr="00DA32AA">
        <w:rPr>
          <w:lang w:val="es-CL"/>
        </w:rPr>
        <w:t>.</w:t>
      </w:r>
    </w:p>
    <w:p w14:paraId="2EBCD829" w14:textId="0C2D8F8A" w:rsidR="00EC1073" w:rsidRPr="00DA32AA" w:rsidRDefault="00E562AE" w:rsidP="00EC1073">
      <w:pPr>
        <w:pStyle w:val="TextgrosserAbstanddanach"/>
        <w:rPr>
          <w:highlight w:val="yellow"/>
          <w:lang w:val="es-CL"/>
        </w:rPr>
      </w:pPr>
      <w:r w:rsidRPr="38415F74">
        <w:rPr>
          <w:highlight w:val="yellow"/>
          <w:lang w:val="es-CL"/>
        </w:rPr>
        <w:t>Describa si hay que tener en cuenta algo para el mantenimiento del sistema de climatización (</w:t>
      </w:r>
      <w:r w:rsidR="004609A9" w:rsidRPr="38415F74">
        <w:rPr>
          <w:highlight w:val="yellow"/>
          <w:lang w:val="es-CL"/>
        </w:rPr>
        <w:t xml:space="preserve">si </w:t>
      </w:r>
      <w:r w:rsidR="00A05395">
        <w:rPr>
          <w:highlight w:val="yellow"/>
          <w:lang w:val="es-CL"/>
        </w:rPr>
        <w:t>aplica</w:t>
      </w:r>
      <w:r w:rsidR="004609A9" w:rsidRPr="38415F74">
        <w:rPr>
          <w:highlight w:val="yellow"/>
          <w:lang w:val="es-CL"/>
        </w:rPr>
        <w:t>)</w:t>
      </w:r>
      <w:r w:rsidRPr="38415F74">
        <w:rPr>
          <w:highlight w:val="yellow"/>
          <w:lang w:val="es-CL"/>
        </w:rPr>
        <w:t>.</w:t>
      </w:r>
      <w:r w:rsidR="5964B818" w:rsidRPr="38415F74">
        <w:rPr>
          <w:highlight w:val="yellow"/>
          <w:lang w:val="es-CL"/>
        </w:rPr>
        <w:t xml:space="preserve"> Tener en cuenta la vida útil del sistema de climatización para programar a largo plazo reposición de piezas o de unidades. </w:t>
      </w:r>
    </w:p>
    <w:p w14:paraId="1DBD5851" w14:textId="1F47436E" w:rsidR="00EC1073" w:rsidRPr="00DA32AA" w:rsidRDefault="00EC1073" w:rsidP="00EC1073">
      <w:pPr>
        <w:pStyle w:val="berschrift3"/>
        <w:rPr>
          <w:lang w:val="es-CL"/>
        </w:rPr>
      </w:pPr>
      <w:bookmarkStart w:id="26" w:name="_Toc185586361"/>
      <w:r w:rsidRPr="38415F74">
        <w:rPr>
          <w:lang w:val="es-CL"/>
        </w:rPr>
        <w:t>Calefacción</w:t>
      </w:r>
      <w:r w:rsidR="00BE1F01" w:rsidRPr="38415F74">
        <w:rPr>
          <w:lang w:val="es-CL"/>
        </w:rPr>
        <w:t xml:space="preserve"> </w:t>
      </w:r>
      <w:r w:rsidR="00BE1F01" w:rsidRPr="38415F74">
        <w:rPr>
          <w:highlight w:val="yellow"/>
          <w:lang w:val="es-CL"/>
        </w:rPr>
        <w:t xml:space="preserve">(si </w:t>
      </w:r>
      <w:r w:rsidR="31DF9C9B" w:rsidRPr="38415F74">
        <w:rPr>
          <w:highlight w:val="yellow"/>
          <w:lang w:val="es-CL"/>
        </w:rPr>
        <w:t>aplica</w:t>
      </w:r>
      <w:r w:rsidR="00BE1F01" w:rsidRPr="38415F74">
        <w:rPr>
          <w:highlight w:val="yellow"/>
          <w:lang w:val="es-CL"/>
        </w:rPr>
        <w:t>)</w:t>
      </w:r>
      <w:bookmarkEnd w:id="26"/>
    </w:p>
    <w:p w14:paraId="250F3365" w14:textId="77777777" w:rsidR="00EC1073" w:rsidRPr="00DA32AA" w:rsidRDefault="00EC1073" w:rsidP="00EC1073">
      <w:pPr>
        <w:pStyle w:val="Text"/>
        <w:rPr>
          <w:lang w:val="es-CL"/>
        </w:rPr>
      </w:pPr>
      <w:r w:rsidRPr="00DA32AA">
        <w:rPr>
          <w:lang w:val="es-CL"/>
        </w:rPr>
        <w:t xml:space="preserve">El calor para la calefacción se produce por medio de </w:t>
      </w:r>
      <w:r w:rsidRPr="00DA32AA">
        <w:rPr>
          <w:highlight w:val="yellow"/>
          <w:lang w:val="es-CL"/>
        </w:rPr>
        <w:t>XXX</w:t>
      </w:r>
      <w:r w:rsidRPr="00DA32AA">
        <w:rPr>
          <w:lang w:val="es-CL"/>
        </w:rPr>
        <w:t xml:space="preserve">. </w:t>
      </w:r>
    </w:p>
    <w:p w14:paraId="53C253EB" w14:textId="09B8E06F" w:rsidR="004609A9" w:rsidRPr="00DA32AA" w:rsidRDefault="004609A9" w:rsidP="00D97E5A">
      <w:pPr>
        <w:pStyle w:val="Text"/>
        <w:rPr>
          <w:highlight w:val="yellow"/>
          <w:lang w:val="es-CL"/>
        </w:rPr>
      </w:pPr>
      <w:r w:rsidRPr="38415F74">
        <w:rPr>
          <w:highlight w:val="yellow"/>
          <w:lang w:val="es-CL"/>
        </w:rPr>
        <w:t>Describa si hay que tener en cuenta algo para el mantenimiento del sistema de calefacción (si corresponde).</w:t>
      </w:r>
      <w:r w:rsidR="2015C9D0" w:rsidRPr="38415F74">
        <w:rPr>
          <w:highlight w:val="yellow"/>
          <w:lang w:val="es-CL"/>
        </w:rPr>
        <w:t xml:space="preserve"> Tener en cuenta la vida útil del sistema de climatización para programar a largo plazo reposición de piezas o de unidades.</w:t>
      </w:r>
    </w:p>
    <w:p w14:paraId="6ED7A2DF" w14:textId="77777777" w:rsidR="00EC1073" w:rsidRPr="00DA32AA" w:rsidRDefault="00EC1073" w:rsidP="00EC1073">
      <w:pPr>
        <w:pStyle w:val="berschrift3"/>
        <w:rPr>
          <w:lang w:val="es-CL"/>
        </w:rPr>
      </w:pPr>
      <w:bookmarkStart w:id="27" w:name="_Toc185586362"/>
      <w:r w:rsidRPr="00DA32AA">
        <w:rPr>
          <w:lang w:val="es-CL"/>
        </w:rPr>
        <w:t>Agua caliente</w:t>
      </w:r>
      <w:bookmarkEnd w:id="27"/>
    </w:p>
    <w:p w14:paraId="4218E6A5" w14:textId="77777777" w:rsidR="00EC1073" w:rsidRPr="00DA32AA" w:rsidRDefault="00EC1073" w:rsidP="00EC1073">
      <w:pPr>
        <w:pStyle w:val="Text"/>
        <w:rPr>
          <w:lang w:val="es-CL"/>
        </w:rPr>
      </w:pPr>
      <w:r w:rsidRPr="00DA32AA">
        <w:rPr>
          <w:lang w:val="es-CL"/>
        </w:rPr>
        <w:t xml:space="preserve">El agua caliente sanitaria se produce por medio de </w:t>
      </w:r>
      <w:r w:rsidRPr="00DA32AA">
        <w:rPr>
          <w:highlight w:val="yellow"/>
          <w:lang w:val="es-CL"/>
        </w:rPr>
        <w:t>XXX</w:t>
      </w:r>
      <w:r w:rsidRPr="00DA32AA">
        <w:rPr>
          <w:lang w:val="es-CL"/>
        </w:rPr>
        <w:t xml:space="preserve">. </w:t>
      </w:r>
    </w:p>
    <w:p w14:paraId="60097965" w14:textId="77777777" w:rsidR="003D0F96" w:rsidRPr="00DA32AA" w:rsidRDefault="003D0F96" w:rsidP="003D0F96">
      <w:pPr>
        <w:pStyle w:val="Text"/>
        <w:rPr>
          <w:lang w:val="es-CL"/>
        </w:rPr>
      </w:pPr>
      <w:r w:rsidRPr="00DA32AA">
        <w:rPr>
          <w:lang w:val="es-CL"/>
        </w:rPr>
        <w:t>El Sistema de Agua Caliente Sanitaria (ACS) es un elemento vital en cualquier edificio, por lo que es importante realizar una serie de mantenimientos preventivos de manera regular para asegurarse de que esté funcionando correctamente y evitar posibles problemas futuros. Algunas de las mantenciones generales que se pueden realizar en un sistema de ACS son:</w:t>
      </w:r>
    </w:p>
    <w:p w14:paraId="494A96A3" w14:textId="78635949" w:rsidR="003D0F96" w:rsidRPr="00DA32AA" w:rsidRDefault="003D0F96" w:rsidP="003D0F96">
      <w:pPr>
        <w:pStyle w:val="Aufzhlung"/>
        <w:rPr>
          <w:lang w:val="es-CL"/>
        </w:rPr>
      </w:pPr>
      <w:r w:rsidRPr="00DA32AA">
        <w:rPr>
          <w:lang w:val="es-CL"/>
        </w:rPr>
        <w:t xml:space="preserve">Revisión </w:t>
      </w:r>
      <w:r w:rsidR="00E160FD" w:rsidRPr="00E160FD">
        <w:rPr>
          <w:lang w:val="es-CL"/>
        </w:rPr>
        <w:t>anual</w:t>
      </w:r>
      <w:r w:rsidR="00E160FD">
        <w:rPr>
          <w:lang w:val="es-CL"/>
        </w:rPr>
        <w:t xml:space="preserve"> </w:t>
      </w:r>
      <w:r w:rsidRPr="00DA32AA">
        <w:rPr>
          <w:lang w:val="es-CL"/>
        </w:rPr>
        <w:t>de la temperatura: Es importante realizar una revisión periódica de la temperatura del agua caliente sanitaria para asegurarse de que está a la temperatura adecuada para su uso. La temperatura recomendada es de entre 50 y 60 grados Celsius.</w:t>
      </w:r>
    </w:p>
    <w:p w14:paraId="07491210" w14:textId="77777777" w:rsidR="003D0F96" w:rsidRPr="00DA32AA" w:rsidRDefault="003D0F96" w:rsidP="003D0F96">
      <w:pPr>
        <w:pStyle w:val="Aufzhlung"/>
        <w:rPr>
          <w:lang w:val="es-CL"/>
        </w:rPr>
      </w:pPr>
      <w:r w:rsidRPr="00DA32AA">
        <w:rPr>
          <w:lang w:val="es-CL"/>
        </w:rPr>
        <w:t>Limpieza de los depósitos y tanques: Los depósitos y tanques de almacenamiento de agua caliente deben limpiarse regularmente para evitar la acumulación de sedimentos y depósitos de minerales. Esto puede afectar la calidad del agua y la eficiencia del sistema.</w:t>
      </w:r>
    </w:p>
    <w:p w14:paraId="458E8415" w14:textId="44296FB5" w:rsidR="003D0F96" w:rsidRPr="00DA32AA" w:rsidRDefault="003D0F96" w:rsidP="003D0F96">
      <w:pPr>
        <w:pStyle w:val="Aufzhlung"/>
        <w:rPr>
          <w:lang w:val="es-CL"/>
        </w:rPr>
      </w:pPr>
      <w:r w:rsidRPr="00DA32AA">
        <w:rPr>
          <w:lang w:val="es-CL"/>
        </w:rPr>
        <w:t>Revisión de los elementos de seguridad: Es importante revisar regularmente</w:t>
      </w:r>
      <w:r w:rsidR="004A7FE7">
        <w:rPr>
          <w:lang w:val="es-CL"/>
        </w:rPr>
        <w:t xml:space="preserve"> (</w:t>
      </w:r>
      <w:r w:rsidR="004A7FE7" w:rsidRPr="004A7FE7">
        <w:rPr>
          <w:lang w:val="es-CL"/>
        </w:rPr>
        <w:t>aprox. cada dos años</w:t>
      </w:r>
      <w:r w:rsidR="004A7FE7">
        <w:rPr>
          <w:lang w:val="es-CL"/>
        </w:rPr>
        <w:t>)</w:t>
      </w:r>
      <w:r w:rsidRPr="00DA32AA">
        <w:rPr>
          <w:lang w:val="es-CL"/>
        </w:rPr>
        <w:t xml:space="preserve"> los elementos de seguridad del sistema de ACS, como la válvula de alivio de presión y la válvula termostática, para asegurarse de que están funcionando correctamente y que cumplen con las normas de seguridad.</w:t>
      </w:r>
    </w:p>
    <w:p w14:paraId="1EAF44F3" w14:textId="0E29C2D4" w:rsidR="003D0F96" w:rsidRPr="00DA32AA" w:rsidRDefault="003D0F96" w:rsidP="003D0F96">
      <w:pPr>
        <w:pStyle w:val="Aufzhlung"/>
        <w:rPr>
          <w:lang w:val="es-CL"/>
        </w:rPr>
      </w:pPr>
      <w:r w:rsidRPr="00DA32AA">
        <w:rPr>
          <w:lang w:val="es-CL"/>
        </w:rPr>
        <w:t xml:space="preserve">Verificación de las tuberías y grifos: Las tuberías y grifos del sistema de ACS deben ser revisados </w:t>
      </w:r>
      <w:r w:rsidR="005221F6" w:rsidRPr="005221F6">
        <w:rPr>
          <w:lang w:val="es-CL"/>
        </w:rPr>
        <w:t>anualmente</w:t>
      </w:r>
      <w:r w:rsidR="005221F6">
        <w:rPr>
          <w:lang w:val="es-CL"/>
        </w:rPr>
        <w:t xml:space="preserve"> </w:t>
      </w:r>
      <w:r w:rsidRPr="00DA32AA">
        <w:rPr>
          <w:lang w:val="es-CL"/>
        </w:rPr>
        <w:t>para asegurarse de que no hay fugas o goteos. Además, es importante verificar que las tuberías están correctamente aisladas para evitar la pérdida de calor y el desperdicio de energía.</w:t>
      </w:r>
    </w:p>
    <w:p w14:paraId="65891B96" w14:textId="688AACC6" w:rsidR="00EC1073" w:rsidRPr="00DA32AA" w:rsidRDefault="003D0F96" w:rsidP="003D0F96">
      <w:pPr>
        <w:pStyle w:val="Aufzhlung"/>
        <w:rPr>
          <w:lang w:val="es-CL"/>
        </w:rPr>
      </w:pPr>
      <w:r w:rsidRPr="00DA32AA">
        <w:rPr>
          <w:lang w:val="es-CL"/>
        </w:rPr>
        <w:t>Mantenimiento de los intercambiadores de calor: Los intercambiadores de calor del sistema de ACS deben ser revisados y limpiados regularmente</w:t>
      </w:r>
      <w:r w:rsidR="005221F6">
        <w:rPr>
          <w:lang w:val="es-CL"/>
        </w:rPr>
        <w:t xml:space="preserve"> </w:t>
      </w:r>
      <w:r w:rsidR="005221F6">
        <w:rPr>
          <w:lang w:val="es-CL"/>
        </w:rPr>
        <w:t>(</w:t>
      </w:r>
      <w:r w:rsidR="005221F6" w:rsidRPr="004A7FE7">
        <w:rPr>
          <w:lang w:val="es-CL"/>
        </w:rPr>
        <w:t>aprox. cada dos años</w:t>
      </w:r>
      <w:r w:rsidR="005221F6">
        <w:rPr>
          <w:lang w:val="es-CL"/>
        </w:rPr>
        <w:t>)</w:t>
      </w:r>
      <w:r w:rsidR="005221F6" w:rsidRPr="00DA32AA">
        <w:rPr>
          <w:lang w:val="es-CL"/>
        </w:rPr>
        <w:t xml:space="preserve"> </w:t>
      </w:r>
      <w:r w:rsidRPr="00DA32AA">
        <w:rPr>
          <w:lang w:val="es-CL"/>
        </w:rPr>
        <w:t>para asegurarse de que están funcionando de manera eficiente y que no hay acumulación de sedimentos o depósitos.</w:t>
      </w:r>
    </w:p>
    <w:p w14:paraId="0E83E65F" w14:textId="2638F4E4" w:rsidR="00EC1073" w:rsidRPr="00DA32AA" w:rsidRDefault="00EC1073" w:rsidP="00EC1073">
      <w:pPr>
        <w:pStyle w:val="berschrift3"/>
        <w:rPr>
          <w:lang w:val="es-CL"/>
        </w:rPr>
      </w:pPr>
      <w:bookmarkStart w:id="28" w:name="_Toc185586363"/>
      <w:r w:rsidRPr="00DA32AA">
        <w:rPr>
          <w:lang w:val="es-CL"/>
        </w:rPr>
        <w:lastRenderedPageBreak/>
        <w:t>Paneles fotovoltaicos</w:t>
      </w:r>
      <w:bookmarkEnd w:id="28"/>
    </w:p>
    <w:p w14:paraId="5F07C95C" w14:textId="6BC0C83A" w:rsidR="00D639CD" w:rsidRDefault="00D639CD" w:rsidP="00D639CD">
      <w:pPr>
        <w:pStyle w:val="Text"/>
        <w:rPr>
          <w:lang w:val="es-CL"/>
        </w:rPr>
      </w:pPr>
      <w:r w:rsidRPr="00DA32AA">
        <w:rPr>
          <w:lang w:val="es-CL"/>
        </w:rPr>
        <w:t>Para el mantenimiento de los paneles fotovoltaicos se recomienda regirse por el manual de usuario del propio panel y/o el proveedor de los paneles, sin embargo, el usuario puede realizar labores de mantenimiento superficiales</w:t>
      </w:r>
      <w:r w:rsidR="007821D6">
        <w:rPr>
          <w:lang w:val="es-CL"/>
        </w:rPr>
        <w:t>.</w:t>
      </w:r>
    </w:p>
    <w:p w14:paraId="213BB562" w14:textId="1E0F8D38" w:rsidR="00DF47DD" w:rsidRPr="00DA32AA" w:rsidRDefault="00DF47DD" w:rsidP="00D639CD">
      <w:pPr>
        <w:pStyle w:val="Text"/>
        <w:rPr>
          <w:lang w:val="es-CL"/>
        </w:rPr>
      </w:pPr>
      <w:r w:rsidRPr="001C2E68">
        <w:rPr>
          <w:lang w:val="es-ES"/>
        </w:rPr>
        <w:t>1 - 2 veces al año</w:t>
      </w:r>
      <w:r>
        <w:rPr>
          <w:lang w:val="es-ES"/>
        </w:rPr>
        <w:t>:</w:t>
      </w:r>
    </w:p>
    <w:p w14:paraId="48C4BB25" w14:textId="1222F466" w:rsidR="00D639CD" w:rsidRPr="001C2E68" w:rsidRDefault="00D639CD" w:rsidP="00762602">
      <w:pPr>
        <w:pStyle w:val="Aufzhlung"/>
        <w:rPr>
          <w:lang w:val="es-CL"/>
        </w:rPr>
      </w:pPr>
      <w:r w:rsidRPr="001C2E68">
        <w:rPr>
          <w:lang w:val="es-CL"/>
        </w:rPr>
        <w:t>Limpiarlos de polvo, hojas y otros elementos que bloqueen la captación de energía.</w:t>
      </w:r>
    </w:p>
    <w:p w14:paraId="1AEE140F" w14:textId="253191C0" w:rsidR="009A7FEC" w:rsidRPr="00DA32AA" w:rsidRDefault="009A7FEC" w:rsidP="009A7FEC">
      <w:pPr>
        <w:pStyle w:val="Aufzhlung"/>
        <w:rPr>
          <w:lang w:val="es-CL"/>
        </w:rPr>
      </w:pPr>
      <w:r w:rsidRPr="00DA32AA">
        <w:rPr>
          <w:lang w:val="es-CL"/>
        </w:rPr>
        <w:t>Revisar los elementos del sistema eléctrico como enchufes, inversores, baterías, reguladores de voltajes, cajas de fusibles, lámparas, cables y conexiones.</w:t>
      </w:r>
    </w:p>
    <w:p w14:paraId="642C09FE" w14:textId="77777777" w:rsidR="009A7FEC" w:rsidRPr="00DA32AA" w:rsidRDefault="009A7FEC" w:rsidP="009A7FEC">
      <w:pPr>
        <w:pStyle w:val="Aufzhlung"/>
        <w:rPr>
          <w:lang w:val="es-CL"/>
        </w:rPr>
      </w:pPr>
      <w:r w:rsidRPr="00DA32AA">
        <w:rPr>
          <w:lang w:val="es-CL"/>
        </w:rPr>
        <w:t>Revisar que la cubierta se encuentre sin acumulaciones de agua u hojas, que puedan traer puntos de humedad.</w:t>
      </w:r>
    </w:p>
    <w:p w14:paraId="088833E9" w14:textId="486E3215" w:rsidR="009A7FEC" w:rsidRPr="00DA32AA" w:rsidRDefault="009A7FEC" w:rsidP="009A7FEC">
      <w:pPr>
        <w:pStyle w:val="Aufzhlung"/>
        <w:rPr>
          <w:lang w:val="es-CL"/>
        </w:rPr>
      </w:pPr>
      <w:r w:rsidRPr="00DA32AA">
        <w:rPr>
          <w:lang w:val="es-CL"/>
        </w:rPr>
        <w:t>Revisar que el cuarto eléctrico esté libre de humedades, condensación y que mantenga una ventilación constante.</w:t>
      </w:r>
    </w:p>
    <w:p w14:paraId="0BB3DE43" w14:textId="77777777" w:rsidR="00796FFA" w:rsidRPr="00DA32AA" w:rsidRDefault="00796FFA" w:rsidP="00796FFA">
      <w:pPr>
        <w:pStyle w:val="Aufzhlung"/>
        <w:rPr>
          <w:lang w:val="es-CL"/>
        </w:rPr>
      </w:pPr>
      <w:r w:rsidRPr="00DA32AA">
        <w:rPr>
          <w:lang w:val="es-CL"/>
        </w:rPr>
        <w:t>Mantener el monitoreo de la producción, almacenamiento y consumo de la energía eléctrica de la casa.</w:t>
      </w:r>
    </w:p>
    <w:p w14:paraId="23AEC1D4" w14:textId="77777777" w:rsidR="00602B26" w:rsidRDefault="00602B26" w:rsidP="00602B26">
      <w:pPr>
        <w:pStyle w:val="Text"/>
        <w:rPr>
          <w:lang w:val="es-CL"/>
        </w:rPr>
      </w:pPr>
    </w:p>
    <w:p w14:paraId="3E4C436C" w14:textId="5CCF9C5F" w:rsidR="00D639CD" w:rsidRPr="00DA32AA" w:rsidRDefault="00D639CD" w:rsidP="00602B26">
      <w:pPr>
        <w:pStyle w:val="Text"/>
        <w:rPr>
          <w:lang w:val="es-CL"/>
        </w:rPr>
      </w:pPr>
      <w:r w:rsidRPr="00DA32AA">
        <w:rPr>
          <w:lang w:val="es-CL"/>
        </w:rPr>
        <w:t>Después de una tormenta o ráfaga de viento extraordinaria, revisar el buen estado de todos los elementos de la instalación.</w:t>
      </w:r>
    </w:p>
    <w:p w14:paraId="722B9EDD" w14:textId="7996CA19" w:rsidR="00360842" w:rsidRPr="00DA32AA" w:rsidRDefault="00360842" w:rsidP="00360842">
      <w:pPr>
        <w:pStyle w:val="berschrift3"/>
        <w:rPr>
          <w:lang w:val="es-CL"/>
        </w:rPr>
      </w:pPr>
      <w:bookmarkStart w:id="29" w:name="_Toc185586364"/>
      <w:r w:rsidRPr="00DA32AA">
        <w:rPr>
          <w:lang w:val="es-CL"/>
        </w:rPr>
        <w:t>Electrodomésticos e iluminación</w:t>
      </w:r>
      <w:bookmarkEnd w:id="29"/>
    </w:p>
    <w:p w14:paraId="6C14B9DF" w14:textId="6D392A21" w:rsidR="00360842" w:rsidRPr="00DA32AA" w:rsidRDefault="003F048C" w:rsidP="006D4305">
      <w:pPr>
        <w:pStyle w:val="Text"/>
        <w:rPr>
          <w:lang w:val="es-CL"/>
        </w:rPr>
      </w:pPr>
      <w:r w:rsidRPr="00DA32AA">
        <w:rPr>
          <w:lang w:val="es-CL"/>
        </w:rPr>
        <w:t>Reemplazo de luminarias: Si se necesita reemplazar una luminaria siempre debe ser por una LED.</w:t>
      </w:r>
    </w:p>
    <w:p w14:paraId="2DEBE3AB" w14:textId="3B89FD92" w:rsidR="00AE5828" w:rsidRPr="00DA32AA" w:rsidRDefault="00AE5828" w:rsidP="00AE5828">
      <w:pPr>
        <w:pStyle w:val="TextgrosserAbstanddanach"/>
        <w:rPr>
          <w:highlight w:val="yellow"/>
          <w:lang w:val="es-CL"/>
        </w:rPr>
      </w:pPr>
      <w:r w:rsidRPr="00DA32AA">
        <w:rPr>
          <w:highlight w:val="yellow"/>
          <w:lang w:val="es-CL"/>
        </w:rPr>
        <w:t>Describa si hay que tener en cuenta algo para el mantenimiento de los electrodomésticos.</w:t>
      </w:r>
    </w:p>
    <w:p w14:paraId="1D2BFEFF" w14:textId="2071A633" w:rsidR="00662AA1" w:rsidRPr="00DA32AA" w:rsidRDefault="003E41A3" w:rsidP="00662AA1">
      <w:pPr>
        <w:pStyle w:val="berschrift3"/>
        <w:rPr>
          <w:lang w:val="es-CL"/>
        </w:rPr>
      </w:pPr>
      <w:bookmarkStart w:id="30" w:name="_Toc185586365"/>
      <w:r w:rsidRPr="7668D84B">
        <w:rPr>
          <w:lang w:val="es-CL"/>
        </w:rPr>
        <w:t>Sistema de recolección de las aguas lluvias</w:t>
      </w:r>
      <w:r w:rsidR="003730DA" w:rsidRPr="7668D84B">
        <w:rPr>
          <w:lang w:val="es-CL"/>
        </w:rPr>
        <w:t xml:space="preserve"> </w:t>
      </w:r>
      <w:r w:rsidRPr="7668D84B">
        <w:rPr>
          <w:lang w:val="es-CL"/>
        </w:rPr>
        <w:t xml:space="preserve">/ </w:t>
      </w:r>
      <w:r w:rsidR="00CA3AB0" w:rsidRPr="7668D84B">
        <w:rPr>
          <w:lang w:val="es-CL"/>
        </w:rPr>
        <w:t>planta de tratamiento de aguas</w:t>
      </w:r>
      <w:r w:rsidR="00962D33" w:rsidRPr="7668D84B">
        <w:rPr>
          <w:lang w:val="es-CL"/>
        </w:rPr>
        <w:t xml:space="preserve"> </w:t>
      </w:r>
      <w:r w:rsidR="00962D33" w:rsidRPr="7668D84B">
        <w:rPr>
          <w:highlight w:val="yellow"/>
          <w:lang w:val="es-CL"/>
        </w:rPr>
        <w:t xml:space="preserve">(si </w:t>
      </w:r>
      <w:r w:rsidR="2CC63297" w:rsidRPr="7668D84B">
        <w:rPr>
          <w:highlight w:val="yellow"/>
          <w:lang w:val="es-CL"/>
        </w:rPr>
        <w:t>aplica</w:t>
      </w:r>
      <w:r w:rsidR="00962D33" w:rsidRPr="7668D84B">
        <w:rPr>
          <w:highlight w:val="yellow"/>
          <w:lang w:val="es-CL"/>
        </w:rPr>
        <w:t>)</w:t>
      </w:r>
      <w:bookmarkEnd w:id="30"/>
    </w:p>
    <w:p w14:paraId="47A21705" w14:textId="468BFEE2" w:rsidR="006C1044" w:rsidRPr="00DA32AA" w:rsidRDefault="00AE5828" w:rsidP="00AE5828">
      <w:pPr>
        <w:pStyle w:val="TextgrosserAbstanddanach"/>
        <w:rPr>
          <w:lang w:val="es-CL"/>
        </w:rPr>
      </w:pPr>
      <w:r w:rsidRPr="7668D84B">
        <w:rPr>
          <w:highlight w:val="yellow"/>
          <w:lang w:val="es-CL"/>
        </w:rPr>
        <w:t xml:space="preserve">Describa lo que hay que tener en cuenta para el mantenimiento del sistema de recolección de las aguas lluvias / planta de tratamiento de aguas (si </w:t>
      </w:r>
      <w:r w:rsidR="352407EE" w:rsidRPr="7668D84B">
        <w:rPr>
          <w:highlight w:val="yellow"/>
          <w:lang w:val="es-CL"/>
        </w:rPr>
        <w:t>corresponde</w:t>
      </w:r>
      <w:r w:rsidRPr="7668D84B">
        <w:rPr>
          <w:highlight w:val="yellow"/>
          <w:lang w:val="es-CL"/>
        </w:rPr>
        <w:t>).</w:t>
      </w:r>
    </w:p>
    <w:sectPr w:rsidR="006C1044" w:rsidRPr="00DA32AA" w:rsidSect="00BB6AE1">
      <w:headerReference w:type="even" r:id="rId12"/>
      <w:footerReference w:type="even" r:id="rId13"/>
      <w:footerReference w:type="default" r:id="rId14"/>
      <w:headerReference w:type="first" r:id="rId15"/>
      <w:footerReference w:type="first" r:id="rId16"/>
      <w:pgSz w:w="11906" w:h="16838" w:code="9"/>
      <w:pgMar w:top="1134"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76DD" w14:textId="77777777" w:rsidR="00C41480" w:rsidRDefault="00C41480" w:rsidP="00A85009">
      <w:r>
        <w:separator/>
      </w:r>
    </w:p>
    <w:p w14:paraId="6C89D23A" w14:textId="77777777" w:rsidR="00C41480" w:rsidRDefault="00C41480" w:rsidP="00A85009"/>
  </w:endnote>
  <w:endnote w:type="continuationSeparator" w:id="0">
    <w:p w14:paraId="4CB5C9D5" w14:textId="77777777" w:rsidR="00C41480" w:rsidRDefault="00C41480" w:rsidP="00A85009">
      <w:r>
        <w:continuationSeparator/>
      </w:r>
    </w:p>
    <w:p w14:paraId="750CDF7F" w14:textId="77777777" w:rsidR="00C41480" w:rsidRDefault="00C41480" w:rsidP="00A85009"/>
    <w:p w14:paraId="09E6F34A" w14:textId="77777777" w:rsidR="00C41480" w:rsidRDefault="00C41480"/>
    <w:p w14:paraId="7C1023F0" w14:textId="77777777" w:rsidR="00C41480" w:rsidRDefault="00C41480">
      <w:r>
        <w:fldChar w:fldCharType="begin"/>
      </w:r>
      <w:r>
        <w:instrText xml:space="preserve"> REF  tm_DokTitel  \* MERGEFORMAT </w:instrText>
      </w:r>
      <w:r>
        <w:fldChar w:fldCharType="separate"/>
      </w:r>
      <w:r>
        <w:rPr>
          <w:b/>
          <w:bCs/>
          <w:lang w:val="de-DE"/>
        </w:rPr>
        <w:t>Fehler! Verweisquelle konnte nicht gefunden werden.</w:t>
      </w:r>
      <w:r>
        <w:fldChar w:fldCharType="end"/>
      </w:r>
      <w:r>
        <w:t xml:space="preserve"> / </w:t>
      </w:r>
      <w:r>
        <w:fldChar w:fldCharType="begin"/>
      </w:r>
      <w:r>
        <w:instrText xml:space="preserve"> REF  tm_Projektname  \* MERGEFORMAT </w:instrText>
      </w:r>
      <w:r>
        <w:fldChar w:fldCharType="separate"/>
      </w:r>
      <w:r>
        <w:rPr>
          <w:b/>
          <w:bCs/>
          <w:lang w:val="de-DE"/>
        </w:rPr>
        <w:t>Fehler! Verweisquelle konnte nicht gefunden werden.</w:t>
      </w:r>
      <w:r>
        <w:fldChar w:fldCharType="end"/>
      </w:r>
      <w:r>
        <w:tab/>
      </w:r>
      <w:r>
        <w:rPr>
          <w:b/>
        </w:rPr>
        <w:fldChar w:fldCharType="begin"/>
      </w:r>
      <w:r>
        <w:rPr>
          <w:b/>
        </w:rPr>
        <w:instrText xml:space="preserve"> REF  tm_Klasse  \* MERGEFORMAT </w:instrText>
      </w:r>
      <w:r>
        <w:rPr>
          <w:b/>
        </w:rPr>
        <w:fldChar w:fldCharType="separate"/>
      </w:r>
      <w:r>
        <w:rPr>
          <w:bCs/>
          <w:lang w:val="de-DE"/>
        </w:rPr>
        <w:t>Fehler! Verweisquelle konnte nicht gefunden werden.</w:t>
      </w:r>
      <w:r>
        <w:rPr>
          <w:b/>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panose1 w:val="020B0504020202020204"/>
    <w:charset w:val="00"/>
    <w:family w:val="swiss"/>
    <w:pitch w:val="variable"/>
    <w:sig w:usb0="2000028F" w:usb1="00000002" w:usb2="00000000" w:usb3="00000000" w:csb0="0000019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FD0B2E" w:rsidRPr="00F56FC2" w14:paraId="3E33CE25" w14:textId="77777777" w:rsidTr="009B6696">
      <w:tc>
        <w:tcPr>
          <w:tcW w:w="9979" w:type="dxa"/>
        </w:tcPr>
        <w:p w14:paraId="33C24091" w14:textId="77777777" w:rsidR="00FD0B2E" w:rsidRPr="00F56FC2" w:rsidRDefault="00F72005" w:rsidP="00314AA0">
          <w:r>
            <w:rPr>
              <w:bCs/>
              <w:lang w:val="de-DE"/>
            </w:rPr>
            <w:fldChar w:fldCharType="begin"/>
          </w:r>
          <w:r>
            <w:rPr>
              <w:bCs/>
              <w:lang w:val="de-DE"/>
            </w:rPr>
            <w:instrText xml:space="preserve"> DOCVARIABLE  "Seite" \* MERGEFORMAT </w:instrText>
          </w:r>
          <w:r>
            <w:rPr>
              <w:bCs/>
              <w:lang w:val="de-DE"/>
            </w:rPr>
            <w:fldChar w:fldCharType="separate"/>
          </w:r>
          <w:r w:rsidR="00433B50">
            <w:rPr>
              <w:bCs/>
              <w:lang w:val="de-DE"/>
            </w:rPr>
            <w:t>Seite</w:t>
          </w:r>
          <w:r>
            <w:rPr>
              <w:bCs/>
              <w:lang w:val="de-DE"/>
            </w:rPr>
            <w:fldChar w:fldCharType="end"/>
          </w:r>
          <w:r w:rsidR="00FD0B2E">
            <w:t xml:space="preserve"> </w:t>
          </w:r>
          <w:r w:rsidR="00FD0B2E" w:rsidRPr="00854550">
            <w:fldChar w:fldCharType="begin"/>
          </w:r>
          <w:r w:rsidR="00FD0B2E" w:rsidRPr="00854550">
            <w:instrText>PAGE  \* Arabic  \* MERGEFORMAT</w:instrText>
          </w:r>
          <w:r w:rsidR="00FD0B2E" w:rsidRPr="00854550">
            <w:fldChar w:fldCharType="separate"/>
          </w:r>
          <w:r w:rsidR="00E44451">
            <w:rPr>
              <w:noProof/>
            </w:rPr>
            <w:t>1</w:t>
          </w:r>
          <w:r w:rsidR="00FD0B2E" w:rsidRPr="00854550">
            <w:fldChar w:fldCharType="end"/>
          </w:r>
        </w:p>
      </w:tc>
    </w:tr>
  </w:tbl>
  <w:p w14:paraId="6478489E" w14:textId="77777777" w:rsidR="003D7735" w:rsidRDefault="003D7735" w:rsidP="00CE5C3B">
    <w:pPr>
      <w:pStyle w:val="Fuzeile"/>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703"/>
      <w:gridCol w:w="935"/>
    </w:tblGrid>
    <w:sdt>
      <w:sdtPr>
        <w:rPr>
          <w:rFonts w:cstheme="minorHAnsi"/>
          <w:sz w:val="20"/>
          <w:lang w:val="en-GB"/>
        </w:rPr>
        <w:id w:val="292017856"/>
        <w:docPartObj>
          <w:docPartGallery w:val="Page Numbers (Bottom of Page)"/>
          <w:docPartUnique/>
        </w:docPartObj>
      </w:sdtPr>
      <w:sdtEndPr>
        <w:rPr>
          <w:lang w:val="de-CH"/>
        </w:rPr>
      </w:sdtEndPr>
      <w:sdtContent>
        <w:tr w:rsidR="00505227" w:rsidRPr="00505227" w14:paraId="6F2F4C07" w14:textId="77777777" w:rsidTr="00EF25E7">
          <w:trPr>
            <w:trHeight w:val="567"/>
            <w:jc w:val="center"/>
          </w:trPr>
          <w:tc>
            <w:tcPr>
              <w:tcW w:w="4515" w:type="pct"/>
            </w:tcPr>
            <w:p w14:paraId="4BACE0F1" w14:textId="77777777" w:rsidR="00505227" w:rsidRPr="00A9592B" w:rsidRDefault="00505227" w:rsidP="00EF25E7">
              <w:pPr>
                <w:pStyle w:val="Fuzeile"/>
                <w:ind w:right="55"/>
                <w:rPr>
                  <w:rFonts w:cstheme="minorHAnsi"/>
                  <w:sz w:val="20"/>
                </w:rPr>
              </w:pPr>
            </w:p>
          </w:tc>
          <w:tc>
            <w:tcPr>
              <w:tcW w:w="485" w:type="pct"/>
            </w:tcPr>
            <w:p w14:paraId="423E682D" w14:textId="77777777" w:rsidR="00505227" w:rsidRPr="00A9592B" w:rsidRDefault="00505227" w:rsidP="0088553F">
              <w:pPr>
                <w:pStyle w:val="Textrechtsbndig"/>
                <w:rPr>
                  <w:rFonts w:cstheme="minorHAnsi"/>
                </w:rPr>
              </w:pPr>
              <w:r w:rsidRPr="00A9592B">
                <w:rPr>
                  <w:rFonts w:cstheme="minorHAnsi"/>
                </w:rPr>
                <w:fldChar w:fldCharType="begin"/>
              </w:r>
              <w:r w:rsidRPr="00A9592B">
                <w:rPr>
                  <w:rFonts w:cstheme="minorHAnsi"/>
                </w:rPr>
                <w:instrText>PAGE    \* MERGEFORMAT</w:instrText>
              </w:r>
              <w:r w:rsidRPr="00A9592B">
                <w:rPr>
                  <w:rFonts w:cstheme="minorHAnsi"/>
                </w:rPr>
                <w:fldChar w:fldCharType="separate"/>
              </w:r>
              <w:r w:rsidRPr="00A9592B">
                <w:rPr>
                  <w:rFonts w:cstheme="minorHAnsi"/>
                  <w:lang w:val="de-DE"/>
                </w:rPr>
                <w:t>2</w:t>
              </w:r>
              <w:r w:rsidRPr="00A9592B">
                <w:rPr>
                  <w:rFonts w:cstheme="minorHAnsi"/>
                </w:rPr>
                <w:fldChar w:fldCharType="end"/>
              </w:r>
            </w:p>
          </w:tc>
        </w:tr>
      </w:sdtContent>
    </w:sdt>
  </w:tbl>
  <w:p w14:paraId="0484A5E7" w14:textId="77777777" w:rsidR="00CE5C3B" w:rsidRDefault="00CE5C3B" w:rsidP="002C0018">
    <w:pPr>
      <w:pStyle w:val="Fuzeile"/>
      <w:ind w:right="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YSpec="bottom"/>
      <w:tblW w:w="5000" w:type="pct"/>
      <w:tblLayout w:type="fixed"/>
      <w:tblLook w:val="04A0" w:firstRow="1" w:lastRow="0" w:firstColumn="1" w:lastColumn="0" w:noHBand="0" w:noVBand="1"/>
    </w:tblPr>
    <w:tblGrid>
      <w:gridCol w:w="8703"/>
      <w:gridCol w:w="935"/>
    </w:tblGrid>
    <w:sdt>
      <w:sdtPr>
        <w:rPr>
          <w:rFonts w:asciiTheme="majorHAnsi" w:eastAsiaTheme="majorEastAsia" w:hAnsiTheme="majorHAnsi" w:cstheme="majorBidi"/>
          <w:sz w:val="19"/>
          <w:szCs w:val="19"/>
          <w:lang w:val="en-GB"/>
        </w:rPr>
        <w:id w:val="-134409681"/>
        <w:docPartObj>
          <w:docPartGallery w:val="Page Numbers (Bottom of Page)"/>
          <w:docPartUnique/>
        </w:docPartObj>
      </w:sdtPr>
      <w:sdtEndPr>
        <w:rPr>
          <w:rFonts w:asciiTheme="minorHAnsi" w:eastAsia="Calibri" w:hAnsiTheme="minorHAnsi" w:cstheme="minorBidi"/>
          <w:sz w:val="20"/>
          <w:szCs w:val="20"/>
          <w:lang w:val="de-CH"/>
        </w:rPr>
      </w:sdtEndPr>
      <w:sdtContent>
        <w:tr w:rsidR="00BA5BB5" w14:paraId="486F6FEF" w14:textId="77777777" w:rsidTr="001F464E">
          <w:trPr>
            <w:trHeight w:val="567"/>
          </w:trPr>
          <w:tc>
            <w:tcPr>
              <w:tcW w:w="4515" w:type="pct"/>
            </w:tcPr>
            <w:p w14:paraId="175343D1" w14:textId="77777777" w:rsidR="00BA5BB5" w:rsidRDefault="00BA5BB5" w:rsidP="00BA5BB5">
              <w:pPr>
                <w:ind w:left="0" w:firstLine="0"/>
                <w:rPr>
                  <w:rFonts w:asciiTheme="majorHAnsi" w:eastAsiaTheme="majorEastAsia" w:hAnsiTheme="majorHAnsi" w:cstheme="majorBidi"/>
                </w:rPr>
              </w:pPr>
              <w:r>
                <w:rPr>
                  <w:rFonts w:asciiTheme="majorHAnsi" w:eastAsiaTheme="majorEastAsia" w:hAnsiTheme="majorHAnsi" w:cstheme="majorBidi"/>
                </w:rPr>
                <w:tab/>
              </w:r>
            </w:p>
          </w:tc>
          <w:tc>
            <w:tcPr>
              <w:tcW w:w="485" w:type="pct"/>
            </w:tcPr>
            <w:p w14:paraId="705D5AC0" w14:textId="77777777" w:rsidR="00BA5BB5" w:rsidRDefault="00BA5BB5" w:rsidP="0088553F">
              <w:pPr>
                <w:pStyle w:val="Textrechtsbndig"/>
                <w:rPr>
                  <w:rFonts w:asciiTheme="majorHAnsi" w:eastAsiaTheme="majorEastAsia" w:hAnsiTheme="majorHAnsi" w:cstheme="majorBidi"/>
                  <w:sz w:val="28"/>
                  <w:szCs w:val="28"/>
                </w:rPr>
              </w:pPr>
            </w:p>
          </w:tc>
        </w:tr>
      </w:sdtContent>
    </w:sdt>
  </w:tbl>
  <w:p w14:paraId="76260B26" w14:textId="77777777" w:rsidR="00342F26" w:rsidRDefault="00342F26" w:rsidP="00342F26">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EC8B" w14:textId="77777777" w:rsidR="00C41480" w:rsidRPr="00474C11" w:rsidRDefault="00C41480" w:rsidP="00474C11">
      <w:pPr>
        <w:pStyle w:val="Fuzeile"/>
        <w:pBdr>
          <w:top w:val="single" w:sz="4" w:space="1" w:color="auto"/>
        </w:pBdr>
        <w:spacing w:line="240" w:lineRule="auto"/>
        <w:ind w:right="0"/>
        <w:rPr>
          <w:sz w:val="12"/>
          <w:szCs w:val="12"/>
        </w:rPr>
      </w:pPr>
    </w:p>
  </w:footnote>
  <w:footnote w:type="continuationSeparator" w:id="0">
    <w:p w14:paraId="2B2738EE" w14:textId="77777777" w:rsidR="00C41480" w:rsidRDefault="00C41480" w:rsidP="00A85009">
      <w:r>
        <w:continuationSeparator/>
      </w:r>
    </w:p>
    <w:p w14:paraId="1ABFBF28" w14:textId="77777777" w:rsidR="00C41480" w:rsidRDefault="00C41480" w:rsidP="00A85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rsidR="00C26DF5" w:rsidRPr="00BC5CAD" w14:paraId="39A850E2" w14:textId="77777777" w:rsidTr="00314AA0">
      <w:tc>
        <w:tcPr>
          <w:tcW w:w="2325" w:type="dxa"/>
        </w:tcPr>
        <w:p w14:paraId="5F525289" w14:textId="77777777" w:rsidR="00C26DF5" w:rsidRPr="00BC5CAD" w:rsidRDefault="00C26DF5" w:rsidP="00314AA0">
          <w:r>
            <w:fldChar w:fldCharType="begin"/>
          </w:r>
          <w:r>
            <w:instrText xml:space="preserve"> REF  tm_Klasse </w:instrText>
          </w:r>
          <w:r>
            <w:fldChar w:fldCharType="separate"/>
          </w:r>
          <w:r w:rsidR="00433B50">
            <w:rPr>
              <w:b/>
              <w:bCs/>
              <w:lang w:val="de-DE"/>
            </w:rPr>
            <w:t>Fehler! Verweisquelle konnte nicht gefunden werden.</w:t>
          </w:r>
          <w:r>
            <w:fldChar w:fldCharType="end"/>
          </w:r>
        </w:p>
      </w:tc>
      <w:tc>
        <w:tcPr>
          <w:tcW w:w="7654" w:type="dxa"/>
        </w:tcPr>
        <w:p w14:paraId="74353E6A" w14:textId="77777777" w:rsidR="00C26DF5" w:rsidRPr="0049418C" w:rsidRDefault="00C26DF5" w:rsidP="00314AA0">
          <w:pPr>
            <w:tabs>
              <w:tab w:val="left" w:pos="3763"/>
            </w:tabs>
            <w:jc w:val="right"/>
          </w:pPr>
          <w:r w:rsidRPr="00BC5CAD">
            <w:tab/>
          </w:r>
          <w:r>
            <w:fldChar w:fldCharType="begin"/>
          </w:r>
          <w:r>
            <w:instrText xml:space="preserve"> REF  tm_DokTitel </w:instrText>
          </w:r>
          <w:r>
            <w:fldChar w:fldCharType="separate"/>
          </w:r>
          <w:r w:rsidR="00433B50">
            <w:rPr>
              <w:b/>
              <w:bCs/>
              <w:lang w:val="de-DE"/>
            </w:rPr>
            <w:t>Fehler! Verweisquelle konnte nicht gefunden werden.</w:t>
          </w:r>
          <w:r>
            <w:fldChar w:fldCharType="end"/>
          </w:r>
          <w:r w:rsidRPr="0049418C">
            <w:t xml:space="preserve"> / </w:t>
          </w:r>
          <w:r>
            <w:fldChar w:fldCharType="begin"/>
          </w:r>
          <w:r>
            <w:instrText xml:space="preserve"> REF  tm_Projektname </w:instrText>
          </w:r>
          <w:r>
            <w:fldChar w:fldCharType="separate"/>
          </w:r>
          <w:r w:rsidR="00433B50">
            <w:rPr>
              <w:b/>
              <w:bCs/>
              <w:lang w:val="de-DE"/>
            </w:rPr>
            <w:t>Fehler! Verweisquelle konnte nicht gefunden werden.</w:t>
          </w:r>
          <w:r>
            <w:fldChar w:fldCharType="end"/>
          </w:r>
        </w:p>
      </w:tc>
    </w:tr>
  </w:tbl>
  <w:p w14:paraId="0933C8FE" w14:textId="77777777" w:rsidR="003D7735" w:rsidRPr="00974A61" w:rsidRDefault="003D7735" w:rsidP="00342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35DE" w14:textId="77777777" w:rsidR="005A01B9" w:rsidRDefault="007673AA">
    <w:r>
      <w:rPr>
        <w:noProof/>
      </w:rPr>
      <w:drawing>
        <wp:anchor distT="0" distB="0" distL="114300" distR="114300" simplePos="0" relativeHeight="251659264" behindDoc="0" locked="0" layoutInCell="1" allowOverlap="1" wp14:anchorId="2FE42429" wp14:editId="423BD428">
          <wp:simplePos x="0" y="0"/>
          <wp:positionH relativeFrom="column">
            <wp:posOffset>27305</wp:posOffset>
          </wp:positionH>
          <wp:positionV relativeFrom="paragraph">
            <wp:posOffset>102553</wp:posOffset>
          </wp:positionV>
          <wp:extent cx="2109787" cy="603811"/>
          <wp:effectExtent l="0" t="0" r="5080" b="6350"/>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9787" cy="6038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512786"/>
    <w:multiLevelType w:val="hybridMultilevel"/>
    <w:tmpl w:val="3F2CFD48"/>
    <w:lvl w:ilvl="0" w:tplc="80AA8BE0">
      <w:start w:val="1"/>
      <w:numFmt w:val="bullet"/>
      <w:pStyle w:val="Aufzhlung3"/>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04112C29"/>
    <w:multiLevelType w:val="hybridMultilevel"/>
    <w:tmpl w:val="D8782666"/>
    <w:lvl w:ilvl="0" w:tplc="D9540AF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907E54"/>
    <w:multiLevelType w:val="hybridMultilevel"/>
    <w:tmpl w:val="6F185FF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7C52FD5"/>
    <w:multiLevelType w:val="hybridMultilevel"/>
    <w:tmpl w:val="F88CAA66"/>
    <w:lvl w:ilvl="0" w:tplc="DDF0015E">
      <w:start w:val="1"/>
      <w:numFmt w:val="decimal"/>
      <w:lvlText w:val="1.1.%1"/>
      <w:lvlJc w:val="left"/>
      <w:pPr>
        <w:ind w:left="360" w:hanging="360"/>
      </w:pPr>
      <w:rPr>
        <w:rFonts w:hint="default"/>
      </w:rPr>
    </w:lvl>
    <w:lvl w:ilvl="1" w:tplc="08070003" w:tentative="1">
      <w:start w:val="1"/>
      <w:numFmt w:val="bullet"/>
      <w:lvlText w:val="o"/>
      <w:lvlJc w:val="left"/>
      <w:pPr>
        <w:ind w:left="2575" w:hanging="360"/>
      </w:pPr>
      <w:rPr>
        <w:rFonts w:ascii="Courier New" w:hAnsi="Courier New" w:cs="Courier New" w:hint="default"/>
      </w:rPr>
    </w:lvl>
    <w:lvl w:ilvl="2" w:tplc="08070005" w:tentative="1">
      <w:start w:val="1"/>
      <w:numFmt w:val="bullet"/>
      <w:lvlText w:val=""/>
      <w:lvlJc w:val="left"/>
      <w:pPr>
        <w:ind w:left="3295" w:hanging="360"/>
      </w:pPr>
      <w:rPr>
        <w:rFonts w:ascii="Wingdings" w:hAnsi="Wingdings" w:hint="default"/>
      </w:rPr>
    </w:lvl>
    <w:lvl w:ilvl="3" w:tplc="08070001" w:tentative="1">
      <w:start w:val="1"/>
      <w:numFmt w:val="bullet"/>
      <w:lvlText w:val=""/>
      <w:lvlJc w:val="left"/>
      <w:pPr>
        <w:ind w:left="4015" w:hanging="360"/>
      </w:pPr>
      <w:rPr>
        <w:rFonts w:ascii="Symbol" w:hAnsi="Symbol" w:hint="default"/>
      </w:rPr>
    </w:lvl>
    <w:lvl w:ilvl="4" w:tplc="08070003" w:tentative="1">
      <w:start w:val="1"/>
      <w:numFmt w:val="bullet"/>
      <w:lvlText w:val="o"/>
      <w:lvlJc w:val="left"/>
      <w:pPr>
        <w:ind w:left="4735" w:hanging="360"/>
      </w:pPr>
      <w:rPr>
        <w:rFonts w:ascii="Courier New" w:hAnsi="Courier New" w:cs="Courier New" w:hint="default"/>
      </w:rPr>
    </w:lvl>
    <w:lvl w:ilvl="5" w:tplc="08070005" w:tentative="1">
      <w:start w:val="1"/>
      <w:numFmt w:val="bullet"/>
      <w:lvlText w:val=""/>
      <w:lvlJc w:val="left"/>
      <w:pPr>
        <w:ind w:left="5455" w:hanging="360"/>
      </w:pPr>
      <w:rPr>
        <w:rFonts w:ascii="Wingdings" w:hAnsi="Wingdings" w:hint="default"/>
      </w:rPr>
    </w:lvl>
    <w:lvl w:ilvl="6" w:tplc="08070001" w:tentative="1">
      <w:start w:val="1"/>
      <w:numFmt w:val="bullet"/>
      <w:lvlText w:val=""/>
      <w:lvlJc w:val="left"/>
      <w:pPr>
        <w:ind w:left="6175" w:hanging="360"/>
      </w:pPr>
      <w:rPr>
        <w:rFonts w:ascii="Symbol" w:hAnsi="Symbol" w:hint="default"/>
      </w:rPr>
    </w:lvl>
    <w:lvl w:ilvl="7" w:tplc="08070003" w:tentative="1">
      <w:start w:val="1"/>
      <w:numFmt w:val="bullet"/>
      <w:lvlText w:val="o"/>
      <w:lvlJc w:val="left"/>
      <w:pPr>
        <w:ind w:left="6895" w:hanging="360"/>
      </w:pPr>
      <w:rPr>
        <w:rFonts w:ascii="Courier New" w:hAnsi="Courier New" w:cs="Courier New" w:hint="default"/>
      </w:rPr>
    </w:lvl>
    <w:lvl w:ilvl="8" w:tplc="08070005" w:tentative="1">
      <w:start w:val="1"/>
      <w:numFmt w:val="bullet"/>
      <w:lvlText w:val=""/>
      <w:lvlJc w:val="left"/>
      <w:pPr>
        <w:ind w:left="7615" w:hanging="360"/>
      </w:pPr>
      <w:rPr>
        <w:rFonts w:ascii="Wingdings" w:hAnsi="Wingdings" w:hint="default"/>
      </w:rPr>
    </w:lvl>
  </w:abstractNum>
  <w:abstractNum w:abstractNumId="14" w15:restartNumberingAfterBreak="0">
    <w:nsid w:val="103F708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B559A"/>
    <w:multiLevelType w:val="multilevel"/>
    <w:tmpl w:val="89285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E45510"/>
    <w:multiLevelType w:val="multilevel"/>
    <w:tmpl w:val="44C0EC40"/>
    <w:lvl w:ilvl="0">
      <w:start w:val="1"/>
      <w:numFmt w:val="decimal"/>
      <w:pStyle w:val="Nummerieru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FB0634"/>
    <w:multiLevelType w:val="multilevel"/>
    <w:tmpl w:val="4E187418"/>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C4468A"/>
    <w:multiLevelType w:val="hybridMultilevel"/>
    <w:tmpl w:val="E4983274"/>
    <w:lvl w:ilvl="0" w:tplc="D3ACFD6E">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3ED6ADC"/>
    <w:multiLevelType w:val="multilevel"/>
    <w:tmpl w:val="80862F2E"/>
    <w:numStyleLink w:val="Nummerierungberschriften"/>
  </w:abstractNum>
  <w:abstractNum w:abstractNumId="20" w15:restartNumberingAfterBreak="0">
    <w:nsid w:val="296A0EA8"/>
    <w:multiLevelType w:val="multilevel"/>
    <w:tmpl w:val="D168104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D86BB3"/>
    <w:multiLevelType w:val="multilevel"/>
    <w:tmpl w:val="AA68DA62"/>
    <w:lvl w:ilvl="0">
      <w:start w:val="1"/>
      <w:numFmt w:val="decimal"/>
      <w:pStyle w:val="berschrift1"/>
      <w:lvlText w:val="%1"/>
      <w:lvlJc w:val="left"/>
      <w:pPr>
        <w:ind w:left="8938"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8FA1477"/>
    <w:multiLevelType w:val="hybridMultilevel"/>
    <w:tmpl w:val="898E8ED6"/>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433CE7"/>
    <w:multiLevelType w:val="multilevel"/>
    <w:tmpl w:val="80862F2E"/>
    <w:styleLink w:val="Nummerierungberschriften"/>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ascii="Arial" w:hAnsi="Arial"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366B8D"/>
    <w:multiLevelType w:val="multilevel"/>
    <w:tmpl w:val="EDB02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6706F"/>
    <w:multiLevelType w:val="hybridMultilevel"/>
    <w:tmpl w:val="3208A7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8AD239F"/>
    <w:multiLevelType w:val="multilevel"/>
    <w:tmpl w:val="692059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4177AE"/>
    <w:multiLevelType w:val="hybridMultilevel"/>
    <w:tmpl w:val="FF1C7E90"/>
    <w:lvl w:ilvl="0" w:tplc="DA96506C">
      <w:numFmt w:val="bullet"/>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8" w15:restartNumberingAfterBreak="0">
    <w:nsid w:val="60A55976"/>
    <w:multiLevelType w:val="multilevel"/>
    <w:tmpl w:val="01FC8D44"/>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29" w15:restartNumberingAfterBreak="0">
    <w:nsid w:val="60B5443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A992B0C"/>
    <w:multiLevelType w:val="hybridMultilevel"/>
    <w:tmpl w:val="4FB0A3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1FE7C1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2655CE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3C1114E"/>
    <w:multiLevelType w:val="hybridMultilevel"/>
    <w:tmpl w:val="86C4B1FA"/>
    <w:lvl w:ilvl="0" w:tplc="C53412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B391DE2"/>
    <w:multiLevelType w:val="multilevel"/>
    <w:tmpl w:val="5162B0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98949378">
    <w:abstractNumId w:val="32"/>
  </w:num>
  <w:num w:numId="2" w16cid:durableId="1694645199">
    <w:abstractNumId w:val="27"/>
  </w:num>
  <w:num w:numId="3" w16cid:durableId="37903546">
    <w:abstractNumId w:val="9"/>
  </w:num>
  <w:num w:numId="4" w16cid:durableId="885526773">
    <w:abstractNumId w:val="7"/>
  </w:num>
  <w:num w:numId="5" w16cid:durableId="930165779">
    <w:abstractNumId w:val="6"/>
  </w:num>
  <w:num w:numId="6" w16cid:durableId="1375351664">
    <w:abstractNumId w:val="5"/>
  </w:num>
  <w:num w:numId="7" w16cid:durableId="1801651052">
    <w:abstractNumId w:val="4"/>
  </w:num>
  <w:num w:numId="8" w16cid:durableId="1670131406">
    <w:abstractNumId w:val="8"/>
  </w:num>
  <w:num w:numId="9" w16cid:durableId="1607232019">
    <w:abstractNumId w:val="3"/>
  </w:num>
  <w:num w:numId="10" w16cid:durableId="1177035627">
    <w:abstractNumId w:val="2"/>
  </w:num>
  <w:num w:numId="11" w16cid:durableId="26104113">
    <w:abstractNumId w:val="1"/>
  </w:num>
  <w:num w:numId="12" w16cid:durableId="2127002979">
    <w:abstractNumId w:val="0"/>
  </w:num>
  <w:num w:numId="13" w16cid:durableId="535704839">
    <w:abstractNumId w:val="13"/>
  </w:num>
  <w:num w:numId="14" w16cid:durableId="1224101290">
    <w:abstractNumId w:val="18"/>
  </w:num>
  <w:num w:numId="15" w16cid:durableId="1630933480">
    <w:abstractNumId w:val="10"/>
  </w:num>
  <w:num w:numId="16" w16cid:durableId="1290477405">
    <w:abstractNumId w:val="28"/>
  </w:num>
  <w:num w:numId="17" w16cid:durableId="964696948">
    <w:abstractNumId w:val="11"/>
  </w:num>
  <w:num w:numId="18" w16cid:durableId="804542909">
    <w:abstractNumId w:val="17"/>
  </w:num>
  <w:num w:numId="19" w16cid:durableId="535967987">
    <w:abstractNumId w:val="26"/>
  </w:num>
  <w:num w:numId="20" w16cid:durableId="1673221374">
    <w:abstractNumId w:val="15"/>
  </w:num>
  <w:num w:numId="21" w16cid:durableId="622689143">
    <w:abstractNumId w:val="15"/>
    <w:lvlOverride w:ilvl="0">
      <w:startOverride w:val="2"/>
    </w:lvlOverride>
    <w:lvlOverride w:ilvl="1">
      <w:startOverride w:val="1"/>
    </w:lvlOverride>
  </w:num>
  <w:num w:numId="22" w16cid:durableId="1223250467">
    <w:abstractNumId w:val="15"/>
    <w:lvlOverride w:ilvl="0">
      <w:startOverride w:val="2"/>
    </w:lvlOverride>
    <w:lvlOverride w:ilvl="1">
      <w:startOverride w:val="1"/>
    </w:lvlOverride>
  </w:num>
  <w:num w:numId="23" w16cid:durableId="1625888943">
    <w:abstractNumId w:val="24"/>
  </w:num>
  <w:num w:numId="24" w16cid:durableId="563955393">
    <w:abstractNumId w:val="23"/>
  </w:num>
  <w:num w:numId="25" w16cid:durableId="1961572659">
    <w:abstractNumId w:val="19"/>
  </w:num>
  <w:num w:numId="26" w16cid:durableId="1303660663">
    <w:abstractNumId w:val="22"/>
  </w:num>
  <w:num w:numId="27" w16cid:durableId="1458447899">
    <w:abstractNumId w:val="21"/>
  </w:num>
  <w:num w:numId="28" w16cid:durableId="1737052518">
    <w:abstractNumId w:val="20"/>
  </w:num>
  <w:num w:numId="29" w16cid:durableId="420109205">
    <w:abstractNumId w:val="25"/>
  </w:num>
  <w:num w:numId="30" w16cid:durableId="750782026">
    <w:abstractNumId w:val="30"/>
  </w:num>
  <w:num w:numId="31" w16cid:durableId="1568806253">
    <w:abstractNumId w:val="12"/>
  </w:num>
  <w:num w:numId="32" w16cid:durableId="1779400033">
    <w:abstractNumId w:val="14"/>
  </w:num>
  <w:num w:numId="33" w16cid:durableId="2051955114">
    <w:abstractNumId w:val="20"/>
  </w:num>
  <w:num w:numId="34" w16cid:durableId="1650085888">
    <w:abstractNumId w:val="33"/>
  </w:num>
  <w:num w:numId="35" w16cid:durableId="1308970579">
    <w:abstractNumId w:val="29"/>
  </w:num>
  <w:num w:numId="36" w16cid:durableId="430659752">
    <w:abstractNumId w:val="34"/>
  </w:num>
  <w:num w:numId="37" w16cid:durableId="381906888">
    <w:abstractNumId w:val="16"/>
  </w:num>
  <w:num w:numId="38" w16cid:durableId="1536964316">
    <w:abstractNumId w:val="31"/>
  </w:num>
  <w:num w:numId="39" w16cid:durableId="1814567498">
    <w:abstractNumId w:val="21"/>
  </w:num>
  <w:num w:numId="40" w16cid:durableId="461964198">
    <w:abstractNumId w:val="21"/>
  </w:num>
  <w:num w:numId="41" w16cid:durableId="2108236577">
    <w:abstractNumId w:val="21"/>
  </w:num>
  <w:num w:numId="42" w16cid:durableId="874585686">
    <w:abstractNumId w:val="21"/>
  </w:num>
  <w:num w:numId="43" w16cid:durableId="1141996184">
    <w:abstractNumId w:val="21"/>
  </w:num>
  <w:num w:numId="44" w16cid:durableId="156024667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567"/>
  <w:autoHyphenation/>
  <w:hyphenationZone w:val="425"/>
  <w:drawingGridHorizontalSpacing w:val="567"/>
  <w:drawingGridVerticalSpacing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w:rsids>
    <w:rsidRoot w:val="00433B50"/>
    <w:rsid w:val="000010EB"/>
    <w:rsid w:val="000023D6"/>
    <w:rsid w:val="00002FCB"/>
    <w:rsid w:val="000038F7"/>
    <w:rsid w:val="00004400"/>
    <w:rsid w:val="00004A9D"/>
    <w:rsid w:val="00014E85"/>
    <w:rsid w:val="00015819"/>
    <w:rsid w:val="00016EED"/>
    <w:rsid w:val="000172B9"/>
    <w:rsid w:val="00017CF6"/>
    <w:rsid w:val="0002530E"/>
    <w:rsid w:val="00025A6E"/>
    <w:rsid w:val="00027D5F"/>
    <w:rsid w:val="00031DF3"/>
    <w:rsid w:val="00036F5A"/>
    <w:rsid w:val="0004419D"/>
    <w:rsid w:val="00045D34"/>
    <w:rsid w:val="00054282"/>
    <w:rsid w:val="000545E7"/>
    <w:rsid w:val="000555E4"/>
    <w:rsid w:val="00065566"/>
    <w:rsid w:val="0006580C"/>
    <w:rsid w:val="00066CB6"/>
    <w:rsid w:val="0007323F"/>
    <w:rsid w:val="00075634"/>
    <w:rsid w:val="00080037"/>
    <w:rsid w:val="00082F88"/>
    <w:rsid w:val="00083645"/>
    <w:rsid w:val="000836FD"/>
    <w:rsid w:val="00084D3E"/>
    <w:rsid w:val="00084D60"/>
    <w:rsid w:val="00085201"/>
    <w:rsid w:val="000A0F08"/>
    <w:rsid w:val="000A2665"/>
    <w:rsid w:val="000A547E"/>
    <w:rsid w:val="000B2A30"/>
    <w:rsid w:val="000B34B4"/>
    <w:rsid w:val="000B3F70"/>
    <w:rsid w:val="000B4100"/>
    <w:rsid w:val="000B5CDD"/>
    <w:rsid w:val="000B700F"/>
    <w:rsid w:val="000C086F"/>
    <w:rsid w:val="000C0939"/>
    <w:rsid w:val="000C0CA1"/>
    <w:rsid w:val="000D13EC"/>
    <w:rsid w:val="000D286C"/>
    <w:rsid w:val="000D3D10"/>
    <w:rsid w:val="000D60B9"/>
    <w:rsid w:val="000D790F"/>
    <w:rsid w:val="000E0650"/>
    <w:rsid w:val="000E1C8F"/>
    <w:rsid w:val="000E1DE9"/>
    <w:rsid w:val="000E2527"/>
    <w:rsid w:val="000E528A"/>
    <w:rsid w:val="000E5774"/>
    <w:rsid w:val="000E5CBE"/>
    <w:rsid w:val="000E6796"/>
    <w:rsid w:val="000E696D"/>
    <w:rsid w:val="000F07D3"/>
    <w:rsid w:val="000F1596"/>
    <w:rsid w:val="000F5DF0"/>
    <w:rsid w:val="000F79A9"/>
    <w:rsid w:val="00104EBC"/>
    <w:rsid w:val="00105F10"/>
    <w:rsid w:val="00110147"/>
    <w:rsid w:val="001107C5"/>
    <w:rsid w:val="00116EA8"/>
    <w:rsid w:val="00123D66"/>
    <w:rsid w:val="0012546A"/>
    <w:rsid w:val="00133E01"/>
    <w:rsid w:val="0013633A"/>
    <w:rsid w:val="00137980"/>
    <w:rsid w:val="00146D73"/>
    <w:rsid w:val="00152778"/>
    <w:rsid w:val="0015349E"/>
    <w:rsid w:val="0015523C"/>
    <w:rsid w:val="00171874"/>
    <w:rsid w:val="00174576"/>
    <w:rsid w:val="00176D49"/>
    <w:rsid w:val="00181EA8"/>
    <w:rsid w:val="00183461"/>
    <w:rsid w:val="00183B9D"/>
    <w:rsid w:val="0018526F"/>
    <w:rsid w:val="00186A29"/>
    <w:rsid w:val="00186D90"/>
    <w:rsid w:val="0019017A"/>
    <w:rsid w:val="001911B6"/>
    <w:rsid w:val="00192EEA"/>
    <w:rsid w:val="00193246"/>
    <w:rsid w:val="00193D7C"/>
    <w:rsid w:val="00194425"/>
    <w:rsid w:val="00194677"/>
    <w:rsid w:val="001947A2"/>
    <w:rsid w:val="001A1B4F"/>
    <w:rsid w:val="001A2851"/>
    <w:rsid w:val="001A3773"/>
    <w:rsid w:val="001B0066"/>
    <w:rsid w:val="001B23E2"/>
    <w:rsid w:val="001C0BEB"/>
    <w:rsid w:val="001C1202"/>
    <w:rsid w:val="001C2E68"/>
    <w:rsid w:val="001C2FE9"/>
    <w:rsid w:val="001C4ED8"/>
    <w:rsid w:val="001C50F7"/>
    <w:rsid w:val="001C6368"/>
    <w:rsid w:val="001D0966"/>
    <w:rsid w:val="001D3FB3"/>
    <w:rsid w:val="001D72E2"/>
    <w:rsid w:val="001E0923"/>
    <w:rsid w:val="001E26A5"/>
    <w:rsid w:val="001F464E"/>
    <w:rsid w:val="001F491D"/>
    <w:rsid w:val="001F7436"/>
    <w:rsid w:val="001F7AE4"/>
    <w:rsid w:val="00201071"/>
    <w:rsid w:val="0020130B"/>
    <w:rsid w:val="00203907"/>
    <w:rsid w:val="002145D8"/>
    <w:rsid w:val="00214A9A"/>
    <w:rsid w:val="0022460A"/>
    <w:rsid w:val="00226DE3"/>
    <w:rsid w:val="00230CA1"/>
    <w:rsid w:val="0023196D"/>
    <w:rsid w:val="00231F6B"/>
    <w:rsid w:val="002328D8"/>
    <w:rsid w:val="00233634"/>
    <w:rsid w:val="002340A5"/>
    <w:rsid w:val="002356EF"/>
    <w:rsid w:val="00237D7B"/>
    <w:rsid w:val="00241D29"/>
    <w:rsid w:val="002436C7"/>
    <w:rsid w:val="00251AD3"/>
    <w:rsid w:val="002534F3"/>
    <w:rsid w:val="002561DC"/>
    <w:rsid w:val="00256284"/>
    <w:rsid w:val="002573C7"/>
    <w:rsid w:val="00260C32"/>
    <w:rsid w:val="002638FD"/>
    <w:rsid w:val="00265A5F"/>
    <w:rsid w:val="00265AFF"/>
    <w:rsid w:val="0026661A"/>
    <w:rsid w:val="0026693D"/>
    <w:rsid w:val="00270C37"/>
    <w:rsid w:val="0027293C"/>
    <w:rsid w:val="00275C21"/>
    <w:rsid w:val="002847CA"/>
    <w:rsid w:val="0028495E"/>
    <w:rsid w:val="00286640"/>
    <w:rsid w:val="0029215B"/>
    <w:rsid w:val="00294B23"/>
    <w:rsid w:val="00295700"/>
    <w:rsid w:val="00295837"/>
    <w:rsid w:val="00295E7F"/>
    <w:rsid w:val="002966C8"/>
    <w:rsid w:val="002A1EB0"/>
    <w:rsid w:val="002A339A"/>
    <w:rsid w:val="002A392B"/>
    <w:rsid w:val="002A5CE2"/>
    <w:rsid w:val="002B3AA9"/>
    <w:rsid w:val="002C0018"/>
    <w:rsid w:val="002C09CF"/>
    <w:rsid w:val="002C2E46"/>
    <w:rsid w:val="002C4291"/>
    <w:rsid w:val="002C51F2"/>
    <w:rsid w:val="002C7571"/>
    <w:rsid w:val="002D127E"/>
    <w:rsid w:val="002D5F8F"/>
    <w:rsid w:val="002D61D6"/>
    <w:rsid w:val="002D7D2D"/>
    <w:rsid w:val="002E028D"/>
    <w:rsid w:val="002E1D1D"/>
    <w:rsid w:val="002E3892"/>
    <w:rsid w:val="002F334D"/>
    <w:rsid w:val="002F6439"/>
    <w:rsid w:val="002F7342"/>
    <w:rsid w:val="00300C73"/>
    <w:rsid w:val="003129EF"/>
    <w:rsid w:val="0031344A"/>
    <w:rsid w:val="00313C8F"/>
    <w:rsid w:val="00314AA0"/>
    <w:rsid w:val="003150E0"/>
    <w:rsid w:val="003157EB"/>
    <w:rsid w:val="003160A5"/>
    <w:rsid w:val="00317635"/>
    <w:rsid w:val="003201BE"/>
    <w:rsid w:val="0032031B"/>
    <w:rsid w:val="0032137C"/>
    <w:rsid w:val="00324342"/>
    <w:rsid w:val="00332F35"/>
    <w:rsid w:val="003370EC"/>
    <w:rsid w:val="003375B7"/>
    <w:rsid w:val="00342F26"/>
    <w:rsid w:val="003439DE"/>
    <w:rsid w:val="00343C3A"/>
    <w:rsid w:val="003511DB"/>
    <w:rsid w:val="00351D88"/>
    <w:rsid w:val="00354FDC"/>
    <w:rsid w:val="00360665"/>
    <w:rsid w:val="00360842"/>
    <w:rsid w:val="00360C18"/>
    <w:rsid w:val="00363ABF"/>
    <w:rsid w:val="00364FA0"/>
    <w:rsid w:val="003730DA"/>
    <w:rsid w:val="00373ABB"/>
    <w:rsid w:val="00377DCF"/>
    <w:rsid w:val="00382634"/>
    <w:rsid w:val="0038331B"/>
    <w:rsid w:val="003879B0"/>
    <w:rsid w:val="003A0186"/>
    <w:rsid w:val="003A0203"/>
    <w:rsid w:val="003A3DE9"/>
    <w:rsid w:val="003B17F1"/>
    <w:rsid w:val="003B2D6E"/>
    <w:rsid w:val="003B3AAF"/>
    <w:rsid w:val="003B3EAB"/>
    <w:rsid w:val="003B601E"/>
    <w:rsid w:val="003B6B05"/>
    <w:rsid w:val="003B7C09"/>
    <w:rsid w:val="003B7F70"/>
    <w:rsid w:val="003C7EE7"/>
    <w:rsid w:val="003D0F96"/>
    <w:rsid w:val="003D4B6A"/>
    <w:rsid w:val="003D7735"/>
    <w:rsid w:val="003E41A3"/>
    <w:rsid w:val="003F048C"/>
    <w:rsid w:val="003F2286"/>
    <w:rsid w:val="003F3B7A"/>
    <w:rsid w:val="003F4124"/>
    <w:rsid w:val="003F43F2"/>
    <w:rsid w:val="003F74E0"/>
    <w:rsid w:val="003F7A6A"/>
    <w:rsid w:val="0040418B"/>
    <w:rsid w:val="00405790"/>
    <w:rsid w:val="00413EF1"/>
    <w:rsid w:val="00413EF6"/>
    <w:rsid w:val="004142C0"/>
    <w:rsid w:val="00415BE2"/>
    <w:rsid w:val="00422CDB"/>
    <w:rsid w:val="00423A3A"/>
    <w:rsid w:val="004240FD"/>
    <w:rsid w:val="00425ED1"/>
    <w:rsid w:val="004265E9"/>
    <w:rsid w:val="00426CF4"/>
    <w:rsid w:val="004273DF"/>
    <w:rsid w:val="004275FC"/>
    <w:rsid w:val="00427F5B"/>
    <w:rsid w:val="004323D5"/>
    <w:rsid w:val="00433B50"/>
    <w:rsid w:val="00433CC9"/>
    <w:rsid w:val="004406AF"/>
    <w:rsid w:val="004433A0"/>
    <w:rsid w:val="004562C5"/>
    <w:rsid w:val="0046055E"/>
    <w:rsid w:val="004609A9"/>
    <w:rsid w:val="00464798"/>
    <w:rsid w:val="00466117"/>
    <w:rsid w:val="0046679C"/>
    <w:rsid w:val="00466E5F"/>
    <w:rsid w:val="00474005"/>
    <w:rsid w:val="0047419A"/>
    <w:rsid w:val="00474C11"/>
    <w:rsid w:val="0047779B"/>
    <w:rsid w:val="004803E1"/>
    <w:rsid w:val="00480C8F"/>
    <w:rsid w:val="0048557C"/>
    <w:rsid w:val="00493468"/>
    <w:rsid w:val="00493729"/>
    <w:rsid w:val="004A3208"/>
    <w:rsid w:val="004A4F18"/>
    <w:rsid w:val="004A53B5"/>
    <w:rsid w:val="004A7FE7"/>
    <w:rsid w:val="004B4619"/>
    <w:rsid w:val="004C2F97"/>
    <w:rsid w:val="004C7E5B"/>
    <w:rsid w:val="004D0874"/>
    <w:rsid w:val="004D3740"/>
    <w:rsid w:val="004E2748"/>
    <w:rsid w:val="004E2E19"/>
    <w:rsid w:val="004E3141"/>
    <w:rsid w:val="004E7714"/>
    <w:rsid w:val="004F2878"/>
    <w:rsid w:val="00500AB6"/>
    <w:rsid w:val="00502222"/>
    <w:rsid w:val="00505227"/>
    <w:rsid w:val="005077DC"/>
    <w:rsid w:val="005121B2"/>
    <w:rsid w:val="005141E5"/>
    <w:rsid w:val="00514CE8"/>
    <w:rsid w:val="00514E48"/>
    <w:rsid w:val="0051575A"/>
    <w:rsid w:val="00520C1C"/>
    <w:rsid w:val="00521342"/>
    <w:rsid w:val="00521E3D"/>
    <w:rsid w:val="005221F6"/>
    <w:rsid w:val="005265C3"/>
    <w:rsid w:val="00527209"/>
    <w:rsid w:val="00527628"/>
    <w:rsid w:val="00532CF8"/>
    <w:rsid w:val="00534121"/>
    <w:rsid w:val="00535A87"/>
    <w:rsid w:val="00537FAF"/>
    <w:rsid w:val="00540049"/>
    <w:rsid w:val="00553A20"/>
    <w:rsid w:val="005564BE"/>
    <w:rsid w:val="005617FD"/>
    <w:rsid w:val="00564D7C"/>
    <w:rsid w:val="00564E96"/>
    <w:rsid w:val="00577DF5"/>
    <w:rsid w:val="00577F34"/>
    <w:rsid w:val="005808AA"/>
    <w:rsid w:val="0058207E"/>
    <w:rsid w:val="005901FC"/>
    <w:rsid w:val="005924DD"/>
    <w:rsid w:val="005934CF"/>
    <w:rsid w:val="005A01B9"/>
    <w:rsid w:val="005A1200"/>
    <w:rsid w:val="005A3C9B"/>
    <w:rsid w:val="005A644D"/>
    <w:rsid w:val="005A76DF"/>
    <w:rsid w:val="005B1ED0"/>
    <w:rsid w:val="005B3B90"/>
    <w:rsid w:val="005C12EF"/>
    <w:rsid w:val="005C6C7B"/>
    <w:rsid w:val="005D4005"/>
    <w:rsid w:val="005D5323"/>
    <w:rsid w:val="005E23ED"/>
    <w:rsid w:val="005E2603"/>
    <w:rsid w:val="005E2820"/>
    <w:rsid w:val="005E63D4"/>
    <w:rsid w:val="005E76B9"/>
    <w:rsid w:val="005F2744"/>
    <w:rsid w:val="00602B26"/>
    <w:rsid w:val="006035A6"/>
    <w:rsid w:val="00603CD9"/>
    <w:rsid w:val="00610050"/>
    <w:rsid w:val="00611CAE"/>
    <w:rsid w:val="006152E2"/>
    <w:rsid w:val="00615435"/>
    <w:rsid w:val="00615A8B"/>
    <w:rsid w:val="00623C4E"/>
    <w:rsid w:val="00626D8A"/>
    <w:rsid w:val="006319B3"/>
    <w:rsid w:val="00631C70"/>
    <w:rsid w:val="00644824"/>
    <w:rsid w:val="006448C1"/>
    <w:rsid w:val="00651DE8"/>
    <w:rsid w:val="00656E26"/>
    <w:rsid w:val="006609E8"/>
    <w:rsid w:val="00662AA1"/>
    <w:rsid w:val="006638E5"/>
    <w:rsid w:val="00663E43"/>
    <w:rsid w:val="00666601"/>
    <w:rsid w:val="00666AFC"/>
    <w:rsid w:val="00667F82"/>
    <w:rsid w:val="006716C0"/>
    <w:rsid w:val="006722A0"/>
    <w:rsid w:val="00673B30"/>
    <w:rsid w:val="00673CE2"/>
    <w:rsid w:val="00677FAE"/>
    <w:rsid w:val="00684537"/>
    <w:rsid w:val="00685E36"/>
    <w:rsid w:val="0068677D"/>
    <w:rsid w:val="0069292B"/>
    <w:rsid w:val="00692C7F"/>
    <w:rsid w:val="00695317"/>
    <w:rsid w:val="00695A2F"/>
    <w:rsid w:val="00695E90"/>
    <w:rsid w:val="00697088"/>
    <w:rsid w:val="006A18AD"/>
    <w:rsid w:val="006A25BB"/>
    <w:rsid w:val="006A2986"/>
    <w:rsid w:val="006A2A9C"/>
    <w:rsid w:val="006A7731"/>
    <w:rsid w:val="006C0D9E"/>
    <w:rsid w:val="006C1044"/>
    <w:rsid w:val="006C217D"/>
    <w:rsid w:val="006C5FC7"/>
    <w:rsid w:val="006C659A"/>
    <w:rsid w:val="006D02E3"/>
    <w:rsid w:val="006D4305"/>
    <w:rsid w:val="006D5A33"/>
    <w:rsid w:val="006E5D9F"/>
    <w:rsid w:val="006F30C9"/>
    <w:rsid w:val="006F3627"/>
    <w:rsid w:val="006F4029"/>
    <w:rsid w:val="006F4CD9"/>
    <w:rsid w:val="006F7C0E"/>
    <w:rsid w:val="0070047C"/>
    <w:rsid w:val="007031F5"/>
    <w:rsid w:val="007049BA"/>
    <w:rsid w:val="00705434"/>
    <w:rsid w:val="00710DEA"/>
    <w:rsid w:val="0071159E"/>
    <w:rsid w:val="00713D62"/>
    <w:rsid w:val="007165DC"/>
    <w:rsid w:val="00716A52"/>
    <w:rsid w:val="00717A43"/>
    <w:rsid w:val="00717DEE"/>
    <w:rsid w:val="00722ED5"/>
    <w:rsid w:val="0072300A"/>
    <w:rsid w:val="0072398D"/>
    <w:rsid w:val="0072430E"/>
    <w:rsid w:val="00724B85"/>
    <w:rsid w:val="00725B79"/>
    <w:rsid w:val="00725DD2"/>
    <w:rsid w:val="00726FC1"/>
    <w:rsid w:val="00730E48"/>
    <w:rsid w:val="0073216C"/>
    <w:rsid w:val="00737026"/>
    <w:rsid w:val="00741C43"/>
    <w:rsid w:val="0074488A"/>
    <w:rsid w:val="00745554"/>
    <w:rsid w:val="007461CA"/>
    <w:rsid w:val="007464AE"/>
    <w:rsid w:val="00747D01"/>
    <w:rsid w:val="0075458A"/>
    <w:rsid w:val="0076195D"/>
    <w:rsid w:val="00761BF7"/>
    <w:rsid w:val="00762714"/>
    <w:rsid w:val="00764564"/>
    <w:rsid w:val="00765B28"/>
    <w:rsid w:val="007673AA"/>
    <w:rsid w:val="007679C0"/>
    <w:rsid w:val="00767F1B"/>
    <w:rsid w:val="00772D2E"/>
    <w:rsid w:val="00773856"/>
    <w:rsid w:val="00776564"/>
    <w:rsid w:val="00777274"/>
    <w:rsid w:val="007775DB"/>
    <w:rsid w:val="007821D6"/>
    <w:rsid w:val="00793339"/>
    <w:rsid w:val="00796FFA"/>
    <w:rsid w:val="007A2741"/>
    <w:rsid w:val="007A710C"/>
    <w:rsid w:val="007B142F"/>
    <w:rsid w:val="007B49E3"/>
    <w:rsid w:val="007C549F"/>
    <w:rsid w:val="007C5E59"/>
    <w:rsid w:val="007C5FCF"/>
    <w:rsid w:val="007C679A"/>
    <w:rsid w:val="007C782F"/>
    <w:rsid w:val="007D0C5E"/>
    <w:rsid w:val="007D17FC"/>
    <w:rsid w:val="007D369F"/>
    <w:rsid w:val="007E21B4"/>
    <w:rsid w:val="007E2E88"/>
    <w:rsid w:val="007E3EEF"/>
    <w:rsid w:val="007E7FE9"/>
    <w:rsid w:val="007F20D0"/>
    <w:rsid w:val="007F2313"/>
    <w:rsid w:val="00810FCE"/>
    <w:rsid w:val="008144D3"/>
    <w:rsid w:val="008173AE"/>
    <w:rsid w:val="008260D9"/>
    <w:rsid w:val="00830596"/>
    <w:rsid w:val="008319AC"/>
    <w:rsid w:val="00832E7A"/>
    <w:rsid w:val="008335AE"/>
    <w:rsid w:val="00841C00"/>
    <w:rsid w:val="00841E2A"/>
    <w:rsid w:val="008422A7"/>
    <w:rsid w:val="00843167"/>
    <w:rsid w:val="00846522"/>
    <w:rsid w:val="00846738"/>
    <w:rsid w:val="008501AE"/>
    <w:rsid w:val="008538A7"/>
    <w:rsid w:val="00854550"/>
    <w:rsid w:val="00857E52"/>
    <w:rsid w:val="0086092F"/>
    <w:rsid w:val="008621C6"/>
    <w:rsid w:val="0086418B"/>
    <w:rsid w:val="00867A62"/>
    <w:rsid w:val="008710A7"/>
    <w:rsid w:val="00871D1A"/>
    <w:rsid w:val="00874199"/>
    <w:rsid w:val="008748C3"/>
    <w:rsid w:val="00877640"/>
    <w:rsid w:val="008804FE"/>
    <w:rsid w:val="0088553F"/>
    <w:rsid w:val="00887E38"/>
    <w:rsid w:val="00891C1B"/>
    <w:rsid w:val="008A4A87"/>
    <w:rsid w:val="008A5023"/>
    <w:rsid w:val="008A603A"/>
    <w:rsid w:val="008A66DE"/>
    <w:rsid w:val="008B19F2"/>
    <w:rsid w:val="008C0F40"/>
    <w:rsid w:val="008C10CC"/>
    <w:rsid w:val="008C406F"/>
    <w:rsid w:val="008C7426"/>
    <w:rsid w:val="008C795B"/>
    <w:rsid w:val="008D00BE"/>
    <w:rsid w:val="008E06A1"/>
    <w:rsid w:val="008E1067"/>
    <w:rsid w:val="008E13A6"/>
    <w:rsid w:val="008E3212"/>
    <w:rsid w:val="008E451F"/>
    <w:rsid w:val="008E5769"/>
    <w:rsid w:val="008E5C76"/>
    <w:rsid w:val="008E5DB7"/>
    <w:rsid w:val="008F62E5"/>
    <w:rsid w:val="008F6EB6"/>
    <w:rsid w:val="008F7A1C"/>
    <w:rsid w:val="00901C1F"/>
    <w:rsid w:val="00903DE6"/>
    <w:rsid w:val="00907E0E"/>
    <w:rsid w:val="00915155"/>
    <w:rsid w:val="009257CC"/>
    <w:rsid w:val="00933149"/>
    <w:rsid w:val="00935361"/>
    <w:rsid w:val="00936FE9"/>
    <w:rsid w:val="009374F9"/>
    <w:rsid w:val="0094569D"/>
    <w:rsid w:val="00945E3B"/>
    <w:rsid w:val="00950DC7"/>
    <w:rsid w:val="009522EB"/>
    <w:rsid w:val="00955A77"/>
    <w:rsid w:val="009561B2"/>
    <w:rsid w:val="00957515"/>
    <w:rsid w:val="00962D33"/>
    <w:rsid w:val="009728D2"/>
    <w:rsid w:val="00974A61"/>
    <w:rsid w:val="00975158"/>
    <w:rsid w:val="00975A99"/>
    <w:rsid w:val="009809E8"/>
    <w:rsid w:val="009813A8"/>
    <w:rsid w:val="00982C77"/>
    <w:rsid w:val="0098323F"/>
    <w:rsid w:val="00984CB7"/>
    <w:rsid w:val="00985DF3"/>
    <w:rsid w:val="00992283"/>
    <w:rsid w:val="0099278B"/>
    <w:rsid w:val="009942EC"/>
    <w:rsid w:val="00996669"/>
    <w:rsid w:val="00996CFC"/>
    <w:rsid w:val="009A1DFD"/>
    <w:rsid w:val="009A226D"/>
    <w:rsid w:val="009A6657"/>
    <w:rsid w:val="009A7FEC"/>
    <w:rsid w:val="009B120C"/>
    <w:rsid w:val="009B4580"/>
    <w:rsid w:val="009B63FB"/>
    <w:rsid w:val="009B6696"/>
    <w:rsid w:val="009B7AF7"/>
    <w:rsid w:val="009C0036"/>
    <w:rsid w:val="009C22CA"/>
    <w:rsid w:val="009D2700"/>
    <w:rsid w:val="009D402D"/>
    <w:rsid w:val="009D6891"/>
    <w:rsid w:val="009D69CF"/>
    <w:rsid w:val="009D7AEF"/>
    <w:rsid w:val="009E09AE"/>
    <w:rsid w:val="009E7FEF"/>
    <w:rsid w:val="009F2F01"/>
    <w:rsid w:val="009F47EA"/>
    <w:rsid w:val="009F4891"/>
    <w:rsid w:val="009F5B78"/>
    <w:rsid w:val="00A02351"/>
    <w:rsid w:val="00A029AD"/>
    <w:rsid w:val="00A05395"/>
    <w:rsid w:val="00A07C62"/>
    <w:rsid w:val="00A1014C"/>
    <w:rsid w:val="00A12645"/>
    <w:rsid w:val="00A13751"/>
    <w:rsid w:val="00A14A03"/>
    <w:rsid w:val="00A16570"/>
    <w:rsid w:val="00A25162"/>
    <w:rsid w:val="00A30B03"/>
    <w:rsid w:val="00A3525D"/>
    <w:rsid w:val="00A406B1"/>
    <w:rsid w:val="00A4097C"/>
    <w:rsid w:val="00A4209F"/>
    <w:rsid w:val="00A42319"/>
    <w:rsid w:val="00A45173"/>
    <w:rsid w:val="00A524B8"/>
    <w:rsid w:val="00A54468"/>
    <w:rsid w:val="00A54967"/>
    <w:rsid w:val="00A61CA9"/>
    <w:rsid w:val="00A62111"/>
    <w:rsid w:val="00A63DE9"/>
    <w:rsid w:val="00A646B5"/>
    <w:rsid w:val="00A678AD"/>
    <w:rsid w:val="00A7195D"/>
    <w:rsid w:val="00A732E2"/>
    <w:rsid w:val="00A80A2F"/>
    <w:rsid w:val="00A82002"/>
    <w:rsid w:val="00A85009"/>
    <w:rsid w:val="00A85065"/>
    <w:rsid w:val="00A87A41"/>
    <w:rsid w:val="00A9592B"/>
    <w:rsid w:val="00AA02ED"/>
    <w:rsid w:val="00AA10B0"/>
    <w:rsid w:val="00AA112F"/>
    <w:rsid w:val="00AA1513"/>
    <w:rsid w:val="00AA2A12"/>
    <w:rsid w:val="00AA6BCB"/>
    <w:rsid w:val="00AA7247"/>
    <w:rsid w:val="00AB12D4"/>
    <w:rsid w:val="00AB1911"/>
    <w:rsid w:val="00AB38E4"/>
    <w:rsid w:val="00AB4A15"/>
    <w:rsid w:val="00AC086A"/>
    <w:rsid w:val="00AC4A07"/>
    <w:rsid w:val="00AC4A66"/>
    <w:rsid w:val="00AC51C9"/>
    <w:rsid w:val="00AC64CD"/>
    <w:rsid w:val="00AD19F0"/>
    <w:rsid w:val="00AD44E3"/>
    <w:rsid w:val="00AD5177"/>
    <w:rsid w:val="00AD6C61"/>
    <w:rsid w:val="00AD7929"/>
    <w:rsid w:val="00AE402D"/>
    <w:rsid w:val="00AE49E9"/>
    <w:rsid w:val="00AE4EAF"/>
    <w:rsid w:val="00AE5828"/>
    <w:rsid w:val="00AE5F24"/>
    <w:rsid w:val="00AF3A03"/>
    <w:rsid w:val="00AF5C07"/>
    <w:rsid w:val="00AF5DA1"/>
    <w:rsid w:val="00AF65BE"/>
    <w:rsid w:val="00B151A0"/>
    <w:rsid w:val="00B16670"/>
    <w:rsid w:val="00B170E0"/>
    <w:rsid w:val="00B1754E"/>
    <w:rsid w:val="00B20293"/>
    <w:rsid w:val="00B23E1D"/>
    <w:rsid w:val="00B2501E"/>
    <w:rsid w:val="00B268C2"/>
    <w:rsid w:val="00B331E3"/>
    <w:rsid w:val="00B46120"/>
    <w:rsid w:val="00B50535"/>
    <w:rsid w:val="00B5068B"/>
    <w:rsid w:val="00B518D0"/>
    <w:rsid w:val="00B546F4"/>
    <w:rsid w:val="00B56228"/>
    <w:rsid w:val="00B65776"/>
    <w:rsid w:val="00B65DF1"/>
    <w:rsid w:val="00B72980"/>
    <w:rsid w:val="00B7549B"/>
    <w:rsid w:val="00B7639B"/>
    <w:rsid w:val="00B77E33"/>
    <w:rsid w:val="00B91658"/>
    <w:rsid w:val="00B939A3"/>
    <w:rsid w:val="00B95C3B"/>
    <w:rsid w:val="00BA050E"/>
    <w:rsid w:val="00BA5BB5"/>
    <w:rsid w:val="00BA5D35"/>
    <w:rsid w:val="00BA7537"/>
    <w:rsid w:val="00BA7E86"/>
    <w:rsid w:val="00BB02AA"/>
    <w:rsid w:val="00BB38D1"/>
    <w:rsid w:val="00BB6AE1"/>
    <w:rsid w:val="00BC2F16"/>
    <w:rsid w:val="00BC3B5F"/>
    <w:rsid w:val="00BC525E"/>
    <w:rsid w:val="00BC575D"/>
    <w:rsid w:val="00BC7633"/>
    <w:rsid w:val="00BC7E41"/>
    <w:rsid w:val="00BD2BC6"/>
    <w:rsid w:val="00BD2C41"/>
    <w:rsid w:val="00BD3741"/>
    <w:rsid w:val="00BD5A7A"/>
    <w:rsid w:val="00BD60B5"/>
    <w:rsid w:val="00BD6341"/>
    <w:rsid w:val="00BD76F8"/>
    <w:rsid w:val="00BD79B1"/>
    <w:rsid w:val="00BD7A3A"/>
    <w:rsid w:val="00BE012D"/>
    <w:rsid w:val="00BE0C3B"/>
    <w:rsid w:val="00BE1F01"/>
    <w:rsid w:val="00BE453D"/>
    <w:rsid w:val="00BE65F9"/>
    <w:rsid w:val="00BE7B4D"/>
    <w:rsid w:val="00BF3A6E"/>
    <w:rsid w:val="00BF6492"/>
    <w:rsid w:val="00C008BF"/>
    <w:rsid w:val="00C060EF"/>
    <w:rsid w:val="00C07F86"/>
    <w:rsid w:val="00C1189F"/>
    <w:rsid w:val="00C11EA4"/>
    <w:rsid w:val="00C12155"/>
    <w:rsid w:val="00C12EC6"/>
    <w:rsid w:val="00C136DB"/>
    <w:rsid w:val="00C2043E"/>
    <w:rsid w:val="00C24023"/>
    <w:rsid w:val="00C25569"/>
    <w:rsid w:val="00C26DF5"/>
    <w:rsid w:val="00C40576"/>
    <w:rsid w:val="00C4090A"/>
    <w:rsid w:val="00C41480"/>
    <w:rsid w:val="00C437D0"/>
    <w:rsid w:val="00C43C7B"/>
    <w:rsid w:val="00C44233"/>
    <w:rsid w:val="00C46290"/>
    <w:rsid w:val="00C551D0"/>
    <w:rsid w:val="00C5521C"/>
    <w:rsid w:val="00C562DA"/>
    <w:rsid w:val="00C61C9F"/>
    <w:rsid w:val="00C647A1"/>
    <w:rsid w:val="00C67925"/>
    <w:rsid w:val="00C71093"/>
    <w:rsid w:val="00C7159D"/>
    <w:rsid w:val="00C71D95"/>
    <w:rsid w:val="00C730E2"/>
    <w:rsid w:val="00C7513E"/>
    <w:rsid w:val="00C77702"/>
    <w:rsid w:val="00C8229D"/>
    <w:rsid w:val="00C82391"/>
    <w:rsid w:val="00C857C0"/>
    <w:rsid w:val="00C9560F"/>
    <w:rsid w:val="00CA3AB0"/>
    <w:rsid w:val="00CA54D0"/>
    <w:rsid w:val="00CA5909"/>
    <w:rsid w:val="00CA6253"/>
    <w:rsid w:val="00CB26A4"/>
    <w:rsid w:val="00CB5716"/>
    <w:rsid w:val="00CC139C"/>
    <w:rsid w:val="00CC1E05"/>
    <w:rsid w:val="00CC6ACB"/>
    <w:rsid w:val="00CD4AD0"/>
    <w:rsid w:val="00CD55ED"/>
    <w:rsid w:val="00CE3ABC"/>
    <w:rsid w:val="00CE4B30"/>
    <w:rsid w:val="00CE55C1"/>
    <w:rsid w:val="00CE5C3B"/>
    <w:rsid w:val="00CF0C1B"/>
    <w:rsid w:val="00CF0C22"/>
    <w:rsid w:val="00CF1A0F"/>
    <w:rsid w:val="00CF5F34"/>
    <w:rsid w:val="00D00661"/>
    <w:rsid w:val="00D0138D"/>
    <w:rsid w:val="00D066A8"/>
    <w:rsid w:val="00D07F9B"/>
    <w:rsid w:val="00D11E0B"/>
    <w:rsid w:val="00D13049"/>
    <w:rsid w:val="00D13B2C"/>
    <w:rsid w:val="00D1606B"/>
    <w:rsid w:val="00D17EE6"/>
    <w:rsid w:val="00D22EA3"/>
    <w:rsid w:val="00D23042"/>
    <w:rsid w:val="00D300FB"/>
    <w:rsid w:val="00D329C0"/>
    <w:rsid w:val="00D329E0"/>
    <w:rsid w:val="00D32C1F"/>
    <w:rsid w:val="00D33FEB"/>
    <w:rsid w:val="00D34EBA"/>
    <w:rsid w:val="00D35165"/>
    <w:rsid w:val="00D36180"/>
    <w:rsid w:val="00D44E34"/>
    <w:rsid w:val="00D467E3"/>
    <w:rsid w:val="00D504D9"/>
    <w:rsid w:val="00D50FE9"/>
    <w:rsid w:val="00D525E3"/>
    <w:rsid w:val="00D550D1"/>
    <w:rsid w:val="00D5640F"/>
    <w:rsid w:val="00D572CD"/>
    <w:rsid w:val="00D639CD"/>
    <w:rsid w:val="00D65219"/>
    <w:rsid w:val="00D65552"/>
    <w:rsid w:val="00D65D8E"/>
    <w:rsid w:val="00D66958"/>
    <w:rsid w:val="00D66BCF"/>
    <w:rsid w:val="00D7024B"/>
    <w:rsid w:val="00D73D57"/>
    <w:rsid w:val="00D74172"/>
    <w:rsid w:val="00D75D38"/>
    <w:rsid w:val="00D777FA"/>
    <w:rsid w:val="00D77AC2"/>
    <w:rsid w:val="00D84A88"/>
    <w:rsid w:val="00D84DF4"/>
    <w:rsid w:val="00D91585"/>
    <w:rsid w:val="00D92DE7"/>
    <w:rsid w:val="00D93CE0"/>
    <w:rsid w:val="00D973D4"/>
    <w:rsid w:val="00D97E5A"/>
    <w:rsid w:val="00DA08E2"/>
    <w:rsid w:val="00DA0D9E"/>
    <w:rsid w:val="00DA2602"/>
    <w:rsid w:val="00DA32AA"/>
    <w:rsid w:val="00DA5956"/>
    <w:rsid w:val="00DB0D40"/>
    <w:rsid w:val="00DB17A2"/>
    <w:rsid w:val="00DB2C8F"/>
    <w:rsid w:val="00DB5B9C"/>
    <w:rsid w:val="00DC0F69"/>
    <w:rsid w:val="00DC3C2E"/>
    <w:rsid w:val="00DC420B"/>
    <w:rsid w:val="00DD04F3"/>
    <w:rsid w:val="00DD0C19"/>
    <w:rsid w:val="00DD1D0D"/>
    <w:rsid w:val="00DD23AB"/>
    <w:rsid w:val="00DD2D1B"/>
    <w:rsid w:val="00DD34A6"/>
    <w:rsid w:val="00DE3D78"/>
    <w:rsid w:val="00DE5DFB"/>
    <w:rsid w:val="00DF47DD"/>
    <w:rsid w:val="00DF508B"/>
    <w:rsid w:val="00DF63EF"/>
    <w:rsid w:val="00E00306"/>
    <w:rsid w:val="00E04E71"/>
    <w:rsid w:val="00E07F8B"/>
    <w:rsid w:val="00E14A87"/>
    <w:rsid w:val="00E15803"/>
    <w:rsid w:val="00E15D1B"/>
    <w:rsid w:val="00E160FD"/>
    <w:rsid w:val="00E205FD"/>
    <w:rsid w:val="00E31B6F"/>
    <w:rsid w:val="00E36FAF"/>
    <w:rsid w:val="00E37FB8"/>
    <w:rsid w:val="00E43190"/>
    <w:rsid w:val="00E44451"/>
    <w:rsid w:val="00E44542"/>
    <w:rsid w:val="00E5150E"/>
    <w:rsid w:val="00E53DCC"/>
    <w:rsid w:val="00E5576E"/>
    <w:rsid w:val="00E562AE"/>
    <w:rsid w:val="00E567BA"/>
    <w:rsid w:val="00E57E42"/>
    <w:rsid w:val="00E60440"/>
    <w:rsid w:val="00E63DB3"/>
    <w:rsid w:val="00E64483"/>
    <w:rsid w:val="00E67A78"/>
    <w:rsid w:val="00E71ECA"/>
    <w:rsid w:val="00E808A2"/>
    <w:rsid w:val="00E81061"/>
    <w:rsid w:val="00E86937"/>
    <w:rsid w:val="00E86CAE"/>
    <w:rsid w:val="00E90D7C"/>
    <w:rsid w:val="00E91AEE"/>
    <w:rsid w:val="00E94AF3"/>
    <w:rsid w:val="00E972B8"/>
    <w:rsid w:val="00EA1A36"/>
    <w:rsid w:val="00EA44F0"/>
    <w:rsid w:val="00EA4B72"/>
    <w:rsid w:val="00EB0E3B"/>
    <w:rsid w:val="00EB2028"/>
    <w:rsid w:val="00EB320B"/>
    <w:rsid w:val="00EB3CE7"/>
    <w:rsid w:val="00EB46F9"/>
    <w:rsid w:val="00EB526D"/>
    <w:rsid w:val="00EC1073"/>
    <w:rsid w:val="00EC4D6A"/>
    <w:rsid w:val="00ED1495"/>
    <w:rsid w:val="00ED2DF0"/>
    <w:rsid w:val="00ED40D6"/>
    <w:rsid w:val="00ED41E3"/>
    <w:rsid w:val="00EE14A2"/>
    <w:rsid w:val="00EE1DB9"/>
    <w:rsid w:val="00EE21B0"/>
    <w:rsid w:val="00EE52DC"/>
    <w:rsid w:val="00EF2082"/>
    <w:rsid w:val="00EF25E7"/>
    <w:rsid w:val="00EF3F8A"/>
    <w:rsid w:val="00EF4421"/>
    <w:rsid w:val="00EF5A35"/>
    <w:rsid w:val="00EF70F9"/>
    <w:rsid w:val="00F02130"/>
    <w:rsid w:val="00F025EF"/>
    <w:rsid w:val="00F0799F"/>
    <w:rsid w:val="00F1155E"/>
    <w:rsid w:val="00F11721"/>
    <w:rsid w:val="00F1551C"/>
    <w:rsid w:val="00F16E97"/>
    <w:rsid w:val="00F24949"/>
    <w:rsid w:val="00F24E45"/>
    <w:rsid w:val="00F301BC"/>
    <w:rsid w:val="00F30ABB"/>
    <w:rsid w:val="00F373E5"/>
    <w:rsid w:val="00F44390"/>
    <w:rsid w:val="00F45244"/>
    <w:rsid w:val="00F461B6"/>
    <w:rsid w:val="00F5321E"/>
    <w:rsid w:val="00F532EF"/>
    <w:rsid w:val="00F5601C"/>
    <w:rsid w:val="00F5680A"/>
    <w:rsid w:val="00F56FC2"/>
    <w:rsid w:val="00F60206"/>
    <w:rsid w:val="00F61FFA"/>
    <w:rsid w:val="00F63526"/>
    <w:rsid w:val="00F675F8"/>
    <w:rsid w:val="00F72005"/>
    <w:rsid w:val="00F73655"/>
    <w:rsid w:val="00F75A9A"/>
    <w:rsid w:val="00F76FDF"/>
    <w:rsid w:val="00F84CEB"/>
    <w:rsid w:val="00F87B3B"/>
    <w:rsid w:val="00F91B0D"/>
    <w:rsid w:val="00F944DF"/>
    <w:rsid w:val="00F95AA7"/>
    <w:rsid w:val="00F96C95"/>
    <w:rsid w:val="00FA04F9"/>
    <w:rsid w:val="00FA0A04"/>
    <w:rsid w:val="00FA0D49"/>
    <w:rsid w:val="00FA227A"/>
    <w:rsid w:val="00FA249B"/>
    <w:rsid w:val="00FA2F7D"/>
    <w:rsid w:val="00FA5621"/>
    <w:rsid w:val="00FA7037"/>
    <w:rsid w:val="00FA74B7"/>
    <w:rsid w:val="00FB0E3D"/>
    <w:rsid w:val="00FB1685"/>
    <w:rsid w:val="00FB1BBE"/>
    <w:rsid w:val="00FB2199"/>
    <w:rsid w:val="00FB57BC"/>
    <w:rsid w:val="00FC1E6D"/>
    <w:rsid w:val="00FC22DE"/>
    <w:rsid w:val="00FC3367"/>
    <w:rsid w:val="00FC6F47"/>
    <w:rsid w:val="00FC704C"/>
    <w:rsid w:val="00FD0B2E"/>
    <w:rsid w:val="00FD1D3C"/>
    <w:rsid w:val="00FD2AF9"/>
    <w:rsid w:val="00FD304D"/>
    <w:rsid w:val="00FD3534"/>
    <w:rsid w:val="00FD411F"/>
    <w:rsid w:val="00FD793E"/>
    <w:rsid w:val="00FE0A0B"/>
    <w:rsid w:val="00FE1279"/>
    <w:rsid w:val="00FE6065"/>
    <w:rsid w:val="00FF094F"/>
    <w:rsid w:val="00FF14AC"/>
    <w:rsid w:val="00FF316D"/>
    <w:rsid w:val="052E6A99"/>
    <w:rsid w:val="05E0C07E"/>
    <w:rsid w:val="070A4BA1"/>
    <w:rsid w:val="0E935C9A"/>
    <w:rsid w:val="0EB5A0DA"/>
    <w:rsid w:val="1B075B3C"/>
    <w:rsid w:val="1D1B1C46"/>
    <w:rsid w:val="1D6063B2"/>
    <w:rsid w:val="2015C9D0"/>
    <w:rsid w:val="261E6C4F"/>
    <w:rsid w:val="2CC63297"/>
    <w:rsid w:val="2D587EB5"/>
    <w:rsid w:val="2DC91F81"/>
    <w:rsid w:val="31DF9C9B"/>
    <w:rsid w:val="352407EE"/>
    <w:rsid w:val="35D7B0E1"/>
    <w:rsid w:val="37ACFB34"/>
    <w:rsid w:val="38415F74"/>
    <w:rsid w:val="3D322301"/>
    <w:rsid w:val="4361D6A4"/>
    <w:rsid w:val="44A05CE8"/>
    <w:rsid w:val="45EA1309"/>
    <w:rsid w:val="462B447E"/>
    <w:rsid w:val="51B9D9F3"/>
    <w:rsid w:val="54F9DB2A"/>
    <w:rsid w:val="561C4748"/>
    <w:rsid w:val="572036E9"/>
    <w:rsid w:val="5964B818"/>
    <w:rsid w:val="66B97129"/>
    <w:rsid w:val="6B363AD2"/>
    <w:rsid w:val="6BDFDFAE"/>
    <w:rsid w:val="6E3D019C"/>
    <w:rsid w:val="7251A62B"/>
    <w:rsid w:val="7668D84B"/>
    <w:rsid w:val="76854988"/>
    <w:rsid w:val="7D5EDAAA"/>
    <w:rsid w:val="7EBA38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3D38"/>
  <w15:chartTrackingRefBased/>
  <w15:docId w15:val="{109E4D98-56C9-42CC-9EB8-92D18190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de-CH" w:eastAsia="en-US" w:bidi="ar-SA"/>
      </w:rPr>
    </w:rPrDefault>
    <w:pPrDefault>
      <w:pPr>
        <w:spacing w:after="280" w:line="220" w:lineRule="exact"/>
        <w:ind w:left="284" w:hanging="28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ormal"/>
    <w:next w:val="Textkrper"/>
    <w:rsid w:val="00295700"/>
  </w:style>
  <w:style w:type="paragraph" w:styleId="berschrift1">
    <w:name w:val="heading 1"/>
    <w:aliases w:val="Titel1"/>
    <w:next w:val="TextgrosserAbstanddanach"/>
    <w:link w:val="berschrift1Zchn"/>
    <w:uiPriority w:val="9"/>
    <w:qFormat/>
    <w:rsid w:val="00192EEA"/>
    <w:pPr>
      <w:keepNext/>
      <w:numPr>
        <w:numId w:val="27"/>
      </w:numPr>
      <w:tabs>
        <w:tab w:val="left" w:pos="851"/>
      </w:tabs>
      <w:spacing w:before="480" w:after="360" w:line="440" w:lineRule="exact"/>
      <w:ind w:left="432"/>
      <w:outlineLvl w:val="0"/>
    </w:pPr>
    <w:rPr>
      <w:rFonts w:ascii="Arial" w:hAnsi="Arial" w:cs="Arial"/>
      <w:sz w:val="36"/>
      <w:szCs w:val="36"/>
    </w:rPr>
  </w:style>
  <w:style w:type="paragraph" w:styleId="berschrift2">
    <w:name w:val="heading 2"/>
    <w:aliases w:val="Titel2"/>
    <w:basedOn w:val="berschrift1"/>
    <w:next w:val="TextgrosserAbstanddanach"/>
    <w:link w:val="berschrift2Zchn"/>
    <w:uiPriority w:val="9"/>
    <w:unhideWhenUsed/>
    <w:qFormat/>
    <w:rsid w:val="006035A6"/>
    <w:pPr>
      <w:numPr>
        <w:ilvl w:val="1"/>
      </w:numPr>
      <w:spacing w:after="280" w:line="360" w:lineRule="exact"/>
      <w:outlineLvl w:val="1"/>
    </w:pPr>
    <w:rPr>
      <w:rFonts w:cstheme="minorHAnsi"/>
      <w:sz w:val="28"/>
      <w:szCs w:val="28"/>
    </w:rPr>
  </w:style>
  <w:style w:type="paragraph" w:styleId="berschrift3">
    <w:name w:val="heading 3"/>
    <w:aliases w:val="Titel3"/>
    <w:basedOn w:val="berschrift2"/>
    <w:next w:val="TextgrosserAbstanddanach"/>
    <w:link w:val="berschrift3Zchn"/>
    <w:uiPriority w:val="9"/>
    <w:unhideWhenUsed/>
    <w:qFormat/>
    <w:rsid w:val="00192EEA"/>
    <w:pPr>
      <w:numPr>
        <w:ilvl w:val="2"/>
      </w:numPr>
      <w:spacing w:after="240" w:line="280" w:lineRule="exact"/>
      <w:outlineLvl w:val="2"/>
    </w:pPr>
    <w:rPr>
      <w:sz w:val="24"/>
      <w:szCs w:val="24"/>
    </w:rPr>
  </w:style>
  <w:style w:type="paragraph" w:styleId="berschrift4">
    <w:name w:val="heading 4"/>
    <w:aliases w:val="Titel4"/>
    <w:basedOn w:val="TextgrosserAbstanddanach"/>
    <w:next w:val="TextgrosserAbstanddanach"/>
    <w:link w:val="berschrift4Zchn"/>
    <w:uiPriority w:val="9"/>
    <w:unhideWhenUsed/>
    <w:qFormat/>
    <w:rsid w:val="00D467E3"/>
    <w:pPr>
      <w:keepNext/>
      <w:spacing w:before="240" w:after="120"/>
      <w:outlineLvl w:val="3"/>
    </w:pPr>
    <w:rPr>
      <w:rFonts w:cs="Arial"/>
      <w:b/>
      <w:bCs/>
      <w:spacing w:val="4"/>
      <w:szCs w:val="19"/>
      <w:lang w:val="fr-CH"/>
    </w:rPr>
  </w:style>
  <w:style w:type="paragraph" w:styleId="berschrift5">
    <w:name w:val="heading 5"/>
    <w:basedOn w:val="Standard"/>
    <w:next w:val="Standard"/>
    <w:link w:val="berschrift5Zchn"/>
    <w:uiPriority w:val="9"/>
    <w:semiHidden/>
    <w:unhideWhenUsed/>
    <w:rsid w:val="002F334D"/>
    <w:pPr>
      <w:keepNext/>
      <w:keepLines/>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E64483"/>
    <w:pPr>
      <w:keepNext/>
      <w:keepLines/>
      <w:spacing w:before="40"/>
      <w:outlineLvl w:val="5"/>
    </w:pPr>
    <w:rPr>
      <w:rFonts w:asciiTheme="majorHAnsi" w:eastAsiaTheme="majorEastAsia" w:hAnsiTheme="majorHAnsi" w:cstheme="majorBidi"/>
      <w:color w:val="1E5265" w:themeColor="accent1" w:themeShade="7F"/>
    </w:rPr>
  </w:style>
  <w:style w:type="paragraph" w:styleId="berschrift7">
    <w:name w:val="heading 7"/>
    <w:basedOn w:val="Standard"/>
    <w:next w:val="Standard"/>
    <w:link w:val="berschrift7Zchn"/>
    <w:uiPriority w:val="9"/>
    <w:semiHidden/>
    <w:unhideWhenUsed/>
    <w:qFormat/>
    <w:rsid w:val="00E64483"/>
    <w:pPr>
      <w:keepNext/>
      <w:keepLines/>
      <w:spacing w:before="40"/>
      <w:outlineLvl w:val="6"/>
    </w:pPr>
    <w:rPr>
      <w:rFonts w:asciiTheme="majorHAnsi" w:eastAsiaTheme="majorEastAsia" w:hAnsiTheme="majorHAnsi" w:cstheme="majorBidi"/>
      <w:i/>
      <w:iCs/>
      <w:color w:val="1E5265" w:themeColor="accent1" w:themeShade="7F"/>
    </w:rPr>
  </w:style>
  <w:style w:type="paragraph" w:styleId="berschrift8">
    <w:name w:val="heading 8"/>
    <w:basedOn w:val="Standard"/>
    <w:next w:val="Standard"/>
    <w:link w:val="berschrift8Zchn"/>
    <w:uiPriority w:val="9"/>
    <w:semiHidden/>
    <w:unhideWhenUsed/>
    <w:qFormat/>
    <w:rsid w:val="00E64483"/>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E644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Titel2 Zchn"/>
    <w:basedOn w:val="Absatz-Standardschriftart"/>
    <w:link w:val="berschrift2"/>
    <w:uiPriority w:val="9"/>
    <w:rsid w:val="006035A6"/>
    <w:rPr>
      <w:rFonts w:ascii="Arial Nova" w:hAnsi="Arial Nova" w:cstheme="minorHAnsi"/>
      <w:sz w:val="28"/>
      <w:szCs w:val="28"/>
    </w:rPr>
  </w:style>
  <w:style w:type="character" w:customStyle="1" w:styleId="berschrift1Zchn">
    <w:name w:val="Überschrift 1 Zchn"/>
    <w:aliases w:val="Titel1 Zchn"/>
    <w:basedOn w:val="Absatz-Standardschriftart"/>
    <w:link w:val="berschrift1"/>
    <w:uiPriority w:val="9"/>
    <w:rsid w:val="00192EEA"/>
    <w:rPr>
      <w:rFonts w:ascii="Arial" w:hAnsi="Arial" w:cs="Arial"/>
      <w:sz w:val="36"/>
      <w:szCs w:val="36"/>
    </w:rPr>
  </w:style>
  <w:style w:type="character" w:customStyle="1" w:styleId="berschrift3Zchn">
    <w:name w:val="Überschrift 3 Zchn"/>
    <w:aliases w:val="Titel3 Zchn"/>
    <w:basedOn w:val="Absatz-Standardschriftart"/>
    <w:link w:val="berschrift3"/>
    <w:uiPriority w:val="9"/>
    <w:rsid w:val="00192EEA"/>
    <w:rPr>
      <w:rFonts w:ascii="Arial" w:hAnsi="Arial" w:cstheme="minorHAnsi"/>
      <w:sz w:val="24"/>
      <w:szCs w:val="24"/>
    </w:rPr>
  </w:style>
  <w:style w:type="character" w:customStyle="1" w:styleId="berschrift4Zchn">
    <w:name w:val="Überschrift 4 Zchn"/>
    <w:aliases w:val="Titel4 Zchn"/>
    <w:basedOn w:val="Absatz-Standardschriftart"/>
    <w:link w:val="berschrift4"/>
    <w:uiPriority w:val="9"/>
    <w:rsid w:val="00D467E3"/>
    <w:rPr>
      <w:rFonts w:ascii="Arial" w:hAnsi="Arial" w:cs="Arial"/>
      <w:b/>
      <w:bCs/>
      <w:spacing w:val="4"/>
      <w:szCs w:val="19"/>
      <w:lang w:val="fr-CH"/>
    </w:rPr>
  </w:style>
  <w:style w:type="table" w:styleId="Gitternetztabelle1hellAkzent1">
    <w:name w:val="Grid Table 1 Light Accent 1"/>
    <w:basedOn w:val="NormaleTabelle"/>
    <w:uiPriority w:val="46"/>
    <w:rsid w:val="00713D62"/>
    <w:pPr>
      <w:spacing w:after="0" w:line="240" w:lineRule="auto"/>
    </w:pPr>
    <w:tblPr>
      <w:tblStyleRowBandSize w:val="1"/>
      <w:tblStyleColBandSize w:val="1"/>
      <w:tblBorders>
        <w:top w:val="single" w:sz="4" w:space="0" w:color="B2DAE8" w:themeColor="accent1" w:themeTint="66"/>
        <w:left w:val="single" w:sz="4" w:space="0" w:color="B2DAE8" w:themeColor="accent1" w:themeTint="66"/>
        <w:bottom w:val="single" w:sz="4" w:space="0" w:color="B2DAE8" w:themeColor="accent1" w:themeTint="66"/>
        <w:right w:val="single" w:sz="4" w:space="0" w:color="B2DAE8" w:themeColor="accent1" w:themeTint="66"/>
        <w:insideH w:val="single" w:sz="4" w:space="0" w:color="B2DAE8" w:themeColor="accent1" w:themeTint="66"/>
        <w:insideV w:val="single" w:sz="4" w:space="0" w:color="B2DAE8" w:themeColor="accent1" w:themeTint="66"/>
      </w:tblBorders>
    </w:tblPr>
    <w:tblStylePr w:type="firstRow">
      <w:rPr>
        <w:b/>
        <w:bCs/>
      </w:rPr>
      <w:tblPr/>
      <w:tcPr>
        <w:tcBorders>
          <w:bottom w:val="single" w:sz="12" w:space="0" w:color="8CC8DD" w:themeColor="accent1" w:themeTint="99"/>
        </w:tcBorders>
      </w:tcPr>
    </w:tblStylePr>
    <w:tblStylePr w:type="lastRow">
      <w:rPr>
        <w:b/>
        <w:bCs/>
      </w:rPr>
      <w:tblPr/>
      <w:tcPr>
        <w:tcBorders>
          <w:top w:val="double" w:sz="2" w:space="0" w:color="8CC8DD" w:themeColor="accent1" w:themeTint="99"/>
        </w:tcBorders>
      </w:tcPr>
    </w:tblStylePr>
    <w:tblStylePr w:type="firstCol">
      <w:rPr>
        <w:b/>
        <w:bCs/>
      </w:rPr>
    </w:tblStylePr>
    <w:tblStylePr w:type="lastCol">
      <w:rPr>
        <w:b/>
        <w:bCs/>
      </w:rPr>
    </w:tblStylePr>
  </w:style>
  <w:style w:type="paragraph" w:customStyle="1" w:styleId="Tabellen-Titel1Zeile">
    <w:name w:val="Tabellen-Titel (1. Zeile)"/>
    <w:qFormat/>
    <w:rsid w:val="000E696D"/>
    <w:pPr>
      <w:spacing w:after="0" w:line="240" w:lineRule="auto"/>
      <w:ind w:left="0" w:firstLine="0"/>
    </w:pPr>
    <w:rPr>
      <w:rFonts w:ascii="Arial" w:hAnsi="Arial" w:cstheme="minorHAnsi"/>
      <w:b/>
      <w:lang w:val="fr-CH" w:eastAsia="de-DE"/>
    </w:rPr>
  </w:style>
  <w:style w:type="paragraph" w:styleId="Fuzeile">
    <w:name w:val="footer"/>
    <w:basedOn w:val="Standard"/>
    <w:link w:val="FuzeileZchn"/>
    <w:uiPriority w:val="99"/>
    <w:semiHidden/>
    <w:rsid w:val="002C0018"/>
    <w:pPr>
      <w:tabs>
        <w:tab w:val="center" w:pos="4536"/>
        <w:tab w:val="right" w:pos="9072"/>
      </w:tabs>
      <w:ind w:right="-1758"/>
      <w:jc w:val="right"/>
    </w:pPr>
    <w:rPr>
      <w:sz w:val="16"/>
    </w:rPr>
  </w:style>
  <w:style w:type="character" w:customStyle="1" w:styleId="FuzeileZchn">
    <w:name w:val="Fußzeile Zchn"/>
    <w:basedOn w:val="Absatz-Standardschriftart"/>
    <w:link w:val="Fuzeile"/>
    <w:uiPriority w:val="99"/>
    <w:semiHidden/>
    <w:rsid w:val="002C0018"/>
    <w:rPr>
      <w:spacing w:val="4"/>
      <w:sz w:val="16"/>
    </w:rPr>
  </w:style>
  <w:style w:type="paragraph" w:styleId="Titel">
    <w:name w:val="Title"/>
    <w:aliases w:val="Bericht"/>
    <w:basedOn w:val="TextgrosserAbstanddanach"/>
    <w:link w:val="TitelZchn"/>
    <w:uiPriority w:val="10"/>
    <w:qFormat/>
    <w:rsid w:val="008E13A6"/>
    <w:pPr>
      <w:spacing w:after="240" w:line="720" w:lineRule="exact"/>
      <w:ind w:right="57"/>
      <w:jc w:val="left"/>
    </w:pPr>
    <w:rPr>
      <w:sz w:val="60"/>
      <w:szCs w:val="60"/>
    </w:rPr>
  </w:style>
  <w:style w:type="character" w:customStyle="1" w:styleId="TitelZchn">
    <w:name w:val="Titel Zchn"/>
    <w:aliases w:val="Bericht Zchn"/>
    <w:basedOn w:val="Absatz-Standardschriftart"/>
    <w:link w:val="Titel"/>
    <w:uiPriority w:val="10"/>
    <w:rsid w:val="008E13A6"/>
    <w:rPr>
      <w:rFonts w:ascii="Arial Nova Light" w:hAnsi="Arial Nova Light"/>
      <w:sz w:val="60"/>
      <w:szCs w:val="60"/>
    </w:rPr>
  </w:style>
  <w:style w:type="table" w:styleId="Tabellenraster">
    <w:name w:val="Table Grid"/>
    <w:basedOn w:val="NormaleTabelle"/>
    <w:uiPriority w:val="39"/>
    <w:rsid w:val="00E81061"/>
    <w:pPr>
      <w:spacing w:after="0" w:line="240" w:lineRule="auto"/>
      <w:ind w:left="57" w:right="57" w:firstLine="0"/>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customStyle="1" w:styleId="MinergieDatentabelle">
    <w:name w:val="Minergie Daten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tblPr/>
      <w:tcPr>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otted" w:sz="4" w:space="0" w:color="FFFFFF" w:themeColor="background1"/>
          <w:insideV w:val="nil"/>
        </w:tcBorders>
        <w:shd w:val="clear" w:color="auto" w:fill="AA8C8C"/>
      </w:tcPr>
    </w:tblStylePr>
  </w:style>
  <w:style w:type="table" w:styleId="Gitternetztabelle5dunkelAkzent3">
    <w:name w:val="Grid Table 5 Dark Accent 3"/>
    <w:aliases w:val="SNBS Zahlentabelle"/>
    <w:basedOn w:val="NormaleTabelle"/>
    <w:uiPriority w:val="50"/>
    <w:rsid w:val="008E5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BA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BA5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BA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BA5E" w:themeFill="accent3"/>
      </w:tcPr>
    </w:tblStylePr>
    <w:tblStylePr w:type="band1Vert">
      <w:tblPr/>
      <w:tcPr>
        <w:shd w:val="clear" w:color="auto" w:fill="F3E3BE" w:themeFill="accent3" w:themeFillTint="66"/>
      </w:tcPr>
    </w:tblStylePr>
    <w:tblStylePr w:type="band1Horz">
      <w:tblPr/>
      <w:tcPr>
        <w:shd w:val="clear" w:color="auto" w:fill="F3E3BE" w:themeFill="accent3" w:themeFillTint="66"/>
      </w:tcPr>
    </w:tblStylePr>
  </w:style>
  <w:style w:type="paragraph" w:customStyle="1" w:styleId="Aufzhlung3">
    <w:name w:val="Aufzählung3"/>
    <w:basedOn w:val="Aufzhlung2"/>
    <w:qFormat/>
    <w:rsid w:val="00955A77"/>
    <w:pPr>
      <w:numPr>
        <w:numId w:val="15"/>
      </w:numPr>
      <w:ind w:left="851" w:hanging="284"/>
    </w:pPr>
    <w:rPr>
      <w:lang w:val="de-CH"/>
    </w:rPr>
  </w:style>
  <w:style w:type="table" w:customStyle="1" w:styleId="MinergieTexttabelle">
    <w:name w:val="Minergie Text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contextualSpacing w:val="0"/>
        <w:mirrorIndents w:val="0"/>
        <w:jc w:val="left"/>
      </w:pPr>
      <w:rPr>
        <w:rFonts w:ascii="Arial Nova Light" w:hAnsi="Arial Nova Light"/>
        <w:caps w:val="0"/>
        <w:smallCaps w:val="0"/>
        <w:strike w:val="0"/>
        <w:dstrike w:val="0"/>
        <w:vanish w:val="0"/>
        <w:kern w:val="0"/>
        <w:sz w:val="20"/>
        <w:vertAlign w:val="baseline"/>
        <w14:cntxtAlts w14:val="0"/>
      </w:rPr>
      <w:tblPr/>
      <w:tcPr>
        <w:tcBorders>
          <w:top w:val="single" w:sz="4" w:space="0" w:color="AA8C8C"/>
          <w:left w:val="single" w:sz="4" w:space="0" w:color="AA8C8C"/>
          <w:bottom w:val="single" w:sz="4" w:space="0" w:color="AA8C8C"/>
          <w:right w:val="single" w:sz="4" w:space="0" w:color="AA8C8C"/>
          <w:insideH w:val="single" w:sz="4" w:space="0" w:color="AA8C8C"/>
          <w:insideV w:val="single" w:sz="4" w:space="0" w:color="AA8C8C"/>
          <w:tl2br w:val="nil"/>
          <w:tr2bl w:val="nil"/>
        </w:tcBorders>
        <w:shd w:val="clear" w:color="auto" w:fill="FFFFFF" w:themeFill="background1"/>
      </w:tcPr>
    </w:tblStylePr>
  </w:style>
  <w:style w:type="character" w:customStyle="1" w:styleId="berschrift5Zchn">
    <w:name w:val="Überschrift 5 Zchn"/>
    <w:basedOn w:val="Absatz-Standardschriftart"/>
    <w:link w:val="berschrift5"/>
    <w:uiPriority w:val="9"/>
    <w:semiHidden/>
    <w:rsid w:val="002F334D"/>
    <w:rPr>
      <w:rFonts w:asciiTheme="majorHAnsi" w:eastAsiaTheme="majorEastAsia" w:hAnsiTheme="majorHAnsi" w:cstheme="majorBidi"/>
      <w:spacing w:val="4"/>
      <w:sz w:val="21"/>
    </w:rPr>
  </w:style>
  <w:style w:type="character" w:customStyle="1" w:styleId="berschrift6Zchn">
    <w:name w:val="Überschrift 6 Zchn"/>
    <w:basedOn w:val="Absatz-Standardschriftart"/>
    <w:link w:val="berschrift6"/>
    <w:uiPriority w:val="9"/>
    <w:semiHidden/>
    <w:rsid w:val="00D504D9"/>
    <w:rPr>
      <w:rFonts w:asciiTheme="majorHAnsi" w:eastAsiaTheme="majorEastAsia" w:hAnsiTheme="majorHAnsi" w:cstheme="majorBidi"/>
      <w:color w:val="1E5265" w:themeColor="accent1" w:themeShade="7F"/>
      <w:spacing w:val="4"/>
      <w:sz w:val="21"/>
    </w:rPr>
  </w:style>
  <w:style w:type="character" w:customStyle="1" w:styleId="berschrift7Zchn">
    <w:name w:val="Überschrift 7 Zchn"/>
    <w:basedOn w:val="Absatz-Standardschriftart"/>
    <w:link w:val="berschrift7"/>
    <w:uiPriority w:val="9"/>
    <w:semiHidden/>
    <w:rsid w:val="00D504D9"/>
    <w:rPr>
      <w:rFonts w:asciiTheme="majorHAnsi" w:eastAsiaTheme="majorEastAsia" w:hAnsiTheme="majorHAnsi" w:cstheme="majorBidi"/>
      <w:i/>
      <w:iCs/>
      <w:color w:val="1E5265" w:themeColor="accent1" w:themeShade="7F"/>
      <w:spacing w:val="4"/>
      <w:sz w:val="21"/>
    </w:rPr>
  </w:style>
  <w:style w:type="character" w:customStyle="1" w:styleId="berschrift8Zchn">
    <w:name w:val="Überschrift 8 Zchn"/>
    <w:basedOn w:val="Absatz-Standardschriftart"/>
    <w:link w:val="berschrift8"/>
    <w:uiPriority w:val="9"/>
    <w:semiHidden/>
    <w:rsid w:val="00D504D9"/>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D504D9"/>
    <w:rPr>
      <w:rFonts w:asciiTheme="majorHAnsi" w:eastAsiaTheme="majorEastAsia" w:hAnsiTheme="majorHAnsi" w:cstheme="majorBidi"/>
      <w:i/>
      <w:iCs/>
      <w:color w:val="272727" w:themeColor="text1" w:themeTint="D8"/>
      <w:spacing w:val="4"/>
      <w:sz w:val="21"/>
      <w:szCs w:val="21"/>
    </w:rPr>
  </w:style>
  <w:style w:type="table" w:styleId="Gitternetztabelle1hellAkzent5">
    <w:name w:val="Grid Table 1 Light Accent 5"/>
    <w:basedOn w:val="NormaleTabelle"/>
    <w:uiPriority w:val="46"/>
    <w:rsid w:val="00697088"/>
    <w:pPr>
      <w:spacing w:after="0" w:line="240" w:lineRule="auto"/>
    </w:pPr>
    <w:tblPr>
      <w:tblStyleRowBandSize w:val="1"/>
      <w:tblStyleColBandSize w:val="1"/>
      <w:tblBorders>
        <w:top w:val="single" w:sz="4" w:space="0" w:color="D7E0E3" w:themeColor="accent5" w:themeTint="66"/>
        <w:left w:val="single" w:sz="4" w:space="0" w:color="D7E0E3" w:themeColor="accent5" w:themeTint="66"/>
        <w:bottom w:val="single" w:sz="4" w:space="0" w:color="D7E0E3" w:themeColor="accent5" w:themeTint="66"/>
        <w:right w:val="single" w:sz="4" w:space="0" w:color="D7E0E3" w:themeColor="accent5" w:themeTint="66"/>
        <w:insideH w:val="single" w:sz="4" w:space="0" w:color="D7E0E3" w:themeColor="accent5" w:themeTint="66"/>
        <w:insideV w:val="single" w:sz="4" w:space="0" w:color="D7E0E3" w:themeColor="accent5" w:themeTint="66"/>
      </w:tblBorders>
    </w:tblPr>
    <w:tblStylePr w:type="firstRow">
      <w:rPr>
        <w:b/>
        <w:bCs/>
      </w:rPr>
      <w:tblPr/>
      <w:tcPr>
        <w:tcBorders>
          <w:bottom w:val="single" w:sz="12" w:space="0" w:color="C3D1D6" w:themeColor="accent5" w:themeTint="99"/>
        </w:tcBorders>
      </w:tcPr>
    </w:tblStylePr>
    <w:tblStylePr w:type="lastRow">
      <w:rPr>
        <w:b/>
        <w:bCs/>
      </w:rPr>
      <w:tblPr/>
      <w:tcPr>
        <w:tcBorders>
          <w:top w:val="double" w:sz="2" w:space="0" w:color="C3D1D6" w:themeColor="accent5" w:themeTint="99"/>
        </w:tcBorders>
      </w:tcPr>
    </w:tblStylePr>
    <w:tblStylePr w:type="firstCol">
      <w:rPr>
        <w:b/>
        <w:bCs/>
      </w:rPr>
    </w:tblStylePr>
    <w:tblStylePr w:type="lastCol">
      <w:rPr>
        <w:b/>
        <w:bCs/>
      </w:rPr>
    </w:tblStylePr>
  </w:style>
  <w:style w:type="numbering" w:customStyle="1" w:styleId="Nummerierungberschriften">
    <w:name w:val="Nummerierung Überschriften"/>
    <w:basedOn w:val="KeineListe"/>
    <w:uiPriority w:val="99"/>
    <w:rsid w:val="00C551D0"/>
    <w:pPr>
      <w:numPr>
        <w:numId w:val="24"/>
      </w:numPr>
    </w:pPr>
  </w:style>
  <w:style w:type="paragraph" w:styleId="Beschriftung">
    <w:name w:val="caption"/>
    <w:basedOn w:val="Standard"/>
    <w:next w:val="TextgrosserAbstanddanach"/>
    <w:uiPriority w:val="35"/>
    <w:unhideWhenUsed/>
    <w:rsid w:val="008C10CC"/>
    <w:pPr>
      <w:spacing w:before="140" w:after="200"/>
    </w:pPr>
    <w:rPr>
      <w:iCs/>
      <w:color w:val="000000" w:themeColor="text1"/>
      <w:sz w:val="16"/>
      <w:szCs w:val="18"/>
    </w:rPr>
  </w:style>
  <w:style w:type="paragraph" w:styleId="Funotentext">
    <w:name w:val="footnote text"/>
    <w:basedOn w:val="Standard"/>
    <w:link w:val="FunotentextZchn"/>
    <w:uiPriority w:val="99"/>
    <w:rsid w:val="00FE6065"/>
    <w:pPr>
      <w:tabs>
        <w:tab w:val="left" w:pos="851"/>
      </w:tabs>
      <w:spacing w:after="60"/>
    </w:pPr>
    <w:rPr>
      <w:rFonts w:ascii="Arial" w:hAnsi="Arial"/>
      <w:sz w:val="16"/>
      <w:szCs w:val="16"/>
    </w:rPr>
  </w:style>
  <w:style w:type="character" w:customStyle="1" w:styleId="FunotentextZchn">
    <w:name w:val="Fußnotentext Zchn"/>
    <w:basedOn w:val="Absatz-Standardschriftart"/>
    <w:link w:val="Funotentext"/>
    <w:uiPriority w:val="99"/>
    <w:rsid w:val="00FE6065"/>
    <w:rPr>
      <w:rFonts w:ascii="Arial" w:hAnsi="Arial"/>
      <w:sz w:val="16"/>
      <w:szCs w:val="16"/>
    </w:rPr>
  </w:style>
  <w:style w:type="paragraph" w:customStyle="1" w:styleId="Aufzhlung">
    <w:name w:val="Aufzählung"/>
    <w:basedOn w:val="Text"/>
    <w:link w:val="AufzhlungZchn"/>
    <w:qFormat/>
    <w:rsid w:val="006609E8"/>
    <w:pPr>
      <w:numPr>
        <w:numId w:val="14"/>
      </w:numPr>
      <w:spacing w:after="0"/>
      <w:ind w:left="284" w:hanging="284"/>
    </w:pPr>
    <w:rPr>
      <w:lang w:val="fr-CH"/>
    </w:rPr>
  </w:style>
  <w:style w:type="paragraph" w:customStyle="1" w:styleId="Nummerierung">
    <w:name w:val="Nummerierung"/>
    <w:basedOn w:val="Standard"/>
    <w:link w:val="NummerierungZchn"/>
    <w:qFormat/>
    <w:rsid w:val="006609E8"/>
    <w:pPr>
      <w:numPr>
        <w:numId w:val="37"/>
      </w:numPr>
      <w:spacing w:after="0" w:line="336" w:lineRule="auto"/>
      <w:ind w:left="431" w:hanging="431"/>
    </w:pPr>
    <w:rPr>
      <w:rFonts w:ascii="Arial" w:hAnsi="Arial"/>
      <w:szCs w:val="19"/>
      <w:lang w:val="en-US"/>
    </w:rPr>
  </w:style>
  <w:style w:type="character" w:customStyle="1" w:styleId="AufzhlungZchn">
    <w:name w:val="Aufzählung Zchn"/>
    <w:basedOn w:val="Absatz-Standardschriftart"/>
    <w:link w:val="Aufzhlung"/>
    <w:rsid w:val="006609E8"/>
    <w:rPr>
      <w:rFonts w:ascii="Arial" w:hAnsi="Arial"/>
      <w:lang w:val="fr-CH"/>
    </w:rPr>
  </w:style>
  <w:style w:type="paragraph" w:styleId="Standardeinzug">
    <w:name w:val="Normal Indent"/>
    <w:basedOn w:val="Standard"/>
    <w:uiPriority w:val="99"/>
    <w:semiHidden/>
    <w:unhideWhenUsed/>
    <w:rsid w:val="002C2E46"/>
    <w:pPr>
      <w:ind w:left="567"/>
    </w:pPr>
  </w:style>
  <w:style w:type="character" w:customStyle="1" w:styleId="NummerierungZchn">
    <w:name w:val="Nummerierung Zchn"/>
    <w:basedOn w:val="Absatz-Standardschriftart"/>
    <w:link w:val="Nummerierung"/>
    <w:rsid w:val="006609E8"/>
    <w:rPr>
      <w:rFonts w:ascii="Arial" w:hAnsi="Arial"/>
      <w:szCs w:val="19"/>
      <w:lang w:val="en-US"/>
    </w:rPr>
  </w:style>
  <w:style w:type="paragraph" w:styleId="Inhaltsverzeichnisberschrift">
    <w:name w:val="TOC Heading"/>
    <w:basedOn w:val="berschrift1"/>
    <w:next w:val="Standard"/>
    <w:uiPriority w:val="39"/>
    <w:qFormat/>
    <w:rsid w:val="004B4619"/>
    <w:pPr>
      <w:numPr>
        <w:numId w:val="0"/>
      </w:numPr>
      <w:spacing w:before="240" w:after="240" w:line="320" w:lineRule="exact"/>
      <w:outlineLvl w:val="9"/>
    </w:pPr>
    <w:rPr>
      <w:rFonts w:cstheme="majorBidi"/>
      <w:color w:val="EF8386" w:themeColor="accent4" w:themeTint="99"/>
      <w:sz w:val="32"/>
      <w:szCs w:val="32"/>
      <w:lang w:eastAsia="de-CH"/>
    </w:rPr>
  </w:style>
  <w:style w:type="paragraph" w:styleId="Verzeichnis1">
    <w:name w:val="toc 1"/>
    <w:basedOn w:val="Standard"/>
    <w:next w:val="Standard"/>
    <w:autoRedefine/>
    <w:uiPriority w:val="39"/>
    <w:unhideWhenUsed/>
    <w:qFormat/>
    <w:rsid w:val="002F7342"/>
    <w:pPr>
      <w:tabs>
        <w:tab w:val="left" w:pos="567"/>
        <w:tab w:val="right" w:pos="9061"/>
      </w:tabs>
      <w:spacing w:before="120" w:after="0" w:line="336" w:lineRule="auto"/>
      <w:ind w:left="567" w:hanging="567"/>
    </w:pPr>
    <w:rPr>
      <w:rFonts w:ascii="Arial Nova" w:eastAsiaTheme="minorEastAsia" w:hAnsi="Arial Nova"/>
      <w:b/>
      <w:bCs/>
      <w:noProof/>
      <w:color w:val="EF8386" w:themeColor="accent4" w:themeTint="99"/>
      <w:szCs w:val="22"/>
      <w:lang w:eastAsia="de-CH"/>
    </w:rPr>
  </w:style>
  <w:style w:type="paragraph" w:styleId="Verzeichnis2">
    <w:name w:val="toc 2"/>
    <w:basedOn w:val="Standard"/>
    <w:next w:val="Standard"/>
    <w:autoRedefine/>
    <w:uiPriority w:val="39"/>
    <w:unhideWhenUsed/>
    <w:rsid w:val="00C25569"/>
    <w:pPr>
      <w:tabs>
        <w:tab w:val="left" w:pos="1100"/>
        <w:tab w:val="right" w:pos="9061"/>
      </w:tabs>
      <w:spacing w:after="0" w:line="336" w:lineRule="auto"/>
      <w:ind w:left="1134" w:hanging="567"/>
    </w:pPr>
    <w:rPr>
      <w:rFonts w:ascii="Arial" w:hAnsi="Arial"/>
      <w:noProof/>
    </w:rPr>
  </w:style>
  <w:style w:type="paragraph" w:styleId="Verzeichnis3">
    <w:name w:val="toc 3"/>
    <w:basedOn w:val="Standard"/>
    <w:next w:val="Standard"/>
    <w:autoRedefine/>
    <w:uiPriority w:val="39"/>
    <w:unhideWhenUsed/>
    <w:rsid w:val="00C25569"/>
    <w:pPr>
      <w:tabs>
        <w:tab w:val="right" w:pos="9061"/>
      </w:tabs>
      <w:spacing w:after="0" w:line="336" w:lineRule="auto"/>
      <w:ind w:left="1276" w:hanging="709"/>
    </w:pPr>
    <w:rPr>
      <w:rFonts w:ascii="Arial" w:hAnsi="Arial"/>
      <w:noProof/>
    </w:rPr>
  </w:style>
  <w:style w:type="character" w:styleId="Hyperlink">
    <w:name w:val="Hyperlink"/>
    <w:basedOn w:val="Absatz-Standardschriftart"/>
    <w:uiPriority w:val="99"/>
    <w:qFormat/>
    <w:rsid w:val="004B4619"/>
    <w:rPr>
      <w:rFonts w:ascii="Arial" w:hAnsi="Arial"/>
      <w:b/>
      <w:bCs/>
      <w:color w:val="EF8386" w:themeColor="accent4" w:themeTint="99"/>
      <w:sz w:val="20"/>
      <w:u w:val="single"/>
    </w:rPr>
  </w:style>
  <w:style w:type="paragraph" w:styleId="Endnotentext">
    <w:name w:val="endnote text"/>
    <w:basedOn w:val="Funotentext"/>
    <w:link w:val="EndnotentextZchn"/>
    <w:uiPriority w:val="99"/>
    <w:semiHidden/>
    <w:rsid w:val="00F16E97"/>
  </w:style>
  <w:style w:type="character" w:customStyle="1" w:styleId="EndnotentextZchn">
    <w:name w:val="Endnotentext Zchn"/>
    <w:basedOn w:val="Absatz-Standardschriftart"/>
    <w:link w:val="Endnotentext"/>
    <w:uiPriority w:val="99"/>
    <w:semiHidden/>
    <w:rsid w:val="00D777FA"/>
    <w:rPr>
      <w:spacing w:val="4"/>
      <w:sz w:val="14"/>
    </w:rPr>
  </w:style>
  <w:style w:type="paragraph" w:customStyle="1" w:styleId="TextgrosserAbstanddanach">
    <w:name w:val="Text grosser Abstand danach"/>
    <w:link w:val="TextgrosserAbstanddanachZchn"/>
    <w:qFormat/>
    <w:rsid w:val="0098323F"/>
    <w:pPr>
      <w:spacing w:after="360" w:line="336" w:lineRule="auto"/>
      <w:ind w:left="0" w:firstLine="0"/>
      <w:jc w:val="both"/>
    </w:pPr>
    <w:rPr>
      <w:rFonts w:ascii="Arial" w:hAnsi="Arial"/>
    </w:rPr>
  </w:style>
  <w:style w:type="character" w:customStyle="1" w:styleId="TextgrosserAbstanddanachZchn">
    <w:name w:val="Text grosser Abstand danach Zchn"/>
    <w:basedOn w:val="Absatz-Standardschriftart"/>
    <w:link w:val="TextgrosserAbstanddanach"/>
    <w:rsid w:val="0098323F"/>
    <w:rPr>
      <w:rFonts w:ascii="Arial" w:hAnsi="Arial"/>
    </w:rPr>
  </w:style>
  <w:style w:type="paragraph" w:styleId="Textkrper">
    <w:name w:val="Body Text"/>
    <w:basedOn w:val="Standard"/>
    <w:link w:val="TextkrperZchn"/>
    <w:uiPriority w:val="99"/>
    <w:semiHidden/>
    <w:unhideWhenUsed/>
    <w:rsid w:val="000545E7"/>
    <w:pPr>
      <w:spacing w:after="120"/>
    </w:pPr>
  </w:style>
  <w:style w:type="character" w:customStyle="1" w:styleId="TextkrperZchn">
    <w:name w:val="Textkörper Zchn"/>
    <w:basedOn w:val="Absatz-Standardschriftart"/>
    <w:link w:val="Textkrper"/>
    <w:uiPriority w:val="99"/>
    <w:semiHidden/>
    <w:rsid w:val="000545E7"/>
    <w:rPr>
      <w:spacing w:val="4"/>
      <w:sz w:val="21"/>
    </w:rPr>
  </w:style>
  <w:style w:type="character" w:styleId="Funotenzeichen">
    <w:name w:val="footnote reference"/>
    <w:basedOn w:val="Absatz-Standardschriftart"/>
    <w:uiPriority w:val="99"/>
    <w:rsid w:val="00FE6065"/>
    <w:rPr>
      <w:rFonts w:ascii="Arial" w:hAnsi="Arial"/>
      <w:sz w:val="16"/>
      <w:vertAlign w:val="superscript"/>
    </w:rPr>
  </w:style>
  <w:style w:type="paragraph" w:customStyle="1" w:styleId="Zwischentitel">
    <w:name w:val="Zwischentitel"/>
    <w:aliases w:val="El_Titel_3"/>
    <w:basedOn w:val="TextgrosserAbstanddanach"/>
    <w:rsid w:val="007B49E3"/>
    <w:pPr>
      <w:spacing w:after="0"/>
      <w:jc w:val="left"/>
    </w:pPr>
    <w:rPr>
      <w:b/>
    </w:rPr>
  </w:style>
  <w:style w:type="paragraph" w:customStyle="1" w:styleId="AufzhlungTabelle">
    <w:name w:val="AufzählungTabelle"/>
    <w:basedOn w:val="Aufzhlung"/>
    <w:rsid w:val="009D402D"/>
    <w:pPr>
      <w:ind w:right="113"/>
    </w:pPr>
  </w:style>
  <w:style w:type="paragraph" w:customStyle="1" w:styleId="Aufzhlung2">
    <w:name w:val="Aufzählung2"/>
    <w:basedOn w:val="Aufzhlung"/>
    <w:qFormat/>
    <w:rsid w:val="00EA44F0"/>
    <w:pPr>
      <w:ind w:left="567"/>
    </w:pPr>
  </w:style>
  <w:style w:type="paragraph" w:customStyle="1" w:styleId="Tabellen-Text">
    <w:name w:val="Tabellen-Text"/>
    <w:basedOn w:val="Standard"/>
    <w:qFormat/>
    <w:rsid w:val="00192EEA"/>
    <w:pPr>
      <w:spacing w:after="0" w:line="240" w:lineRule="auto"/>
      <w:ind w:left="0" w:firstLine="0"/>
    </w:pPr>
    <w:rPr>
      <w:rFonts w:ascii="Arial" w:hAnsi="Arial"/>
    </w:rPr>
  </w:style>
  <w:style w:type="paragraph" w:styleId="Abbildungsverzeichnis">
    <w:name w:val="table of figures"/>
    <w:basedOn w:val="Standard"/>
    <w:next w:val="Standard"/>
    <w:uiPriority w:val="99"/>
    <w:semiHidden/>
    <w:unhideWhenUsed/>
    <w:rsid w:val="001E0923"/>
  </w:style>
  <w:style w:type="paragraph" w:styleId="Aufzhlungszeichen">
    <w:name w:val="List Bullet"/>
    <w:basedOn w:val="Standard"/>
    <w:uiPriority w:val="99"/>
    <w:semiHidden/>
    <w:unhideWhenUsed/>
    <w:rsid w:val="001E0923"/>
    <w:pPr>
      <w:numPr>
        <w:numId w:val="3"/>
      </w:numPr>
      <w:contextualSpacing/>
    </w:pPr>
  </w:style>
  <w:style w:type="paragraph" w:styleId="Aufzhlungszeichen2">
    <w:name w:val="List Bullet 2"/>
    <w:basedOn w:val="Standard"/>
    <w:uiPriority w:val="99"/>
    <w:semiHidden/>
    <w:unhideWhenUsed/>
    <w:rsid w:val="001E0923"/>
    <w:pPr>
      <w:numPr>
        <w:numId w:val="4"/>
      </w:numPr>
      <w:contextualSpacing/>
    </w:pPr>
  </w:style>
  <w:style w:type="paragraph" w:styleId="Aufzhlungszeichen3">
    <w:name w:val="List Bullet 3"/>
    <w:basedOn w:val="Standard"/>
    <w:uiPriority w:val="99"/>
    <w:semiHidden/>
    <w:unhideWhenUsed/>
    <w:rsid w:val="001E0923"/>
    <w:pPr>
      <w:numPr>
        <w:numId w:val="5"/>
      </w:numPr>
      <w:contextualSpacing/>
    </w:pPr>
  </w:style>
  <w:style w:type="paragraph" w:styleId="Aufzhlungszeichen4">
    <w:name w:val="List Bullet 4"/>
    <w:basedOn w:val="Standard"/>
    <w:uiPriority w:val="99"/>
    <w:semiHidden/>
    <w:unhideWhenUsed/>
    <w:rsid w:val="001E0923"/>
    <w:pPr>
      <w:numPr>
        <w:numId w:val="6"/>
      </w:numPr>
      <w:contextualSpacing/>
    </w:pPr>
  </w:style>
  <w:style w:type="paragraph" w:styleId="Aufzhlungszeichen5">
    <w:name w:val="List Bullet 5"/>
    <w:basedOn w:val="Standard"/>
    <w:uiPriority w:val="99"/>
    <w:semiHidden/>
    <w:unhideWhenUsed/>
    <w:rsid w:val="001E0923"/>
    <w:pPr>
      <w:numPr>
        <w:numId w:val="7"/>
      </w:numPr>
      <w:contextualSpacing/>
    </w:pPr>
  </w:style>
  <w:style w:type="paragraph" w:styleId="Datum">
    <w:name w:val="Date"/>
    <w:basedOn w:val="Standard"/>
    <w:next w:val="Standard"/>
    <w:link w:val="DatumZchn"/>
    <w:uiPriority w:val="99"/>
    <w:semiHidden/>
    <w:unhideWhenUsed/>
    <w:rsid w:val="001E0923"/>
  </w:style>
  <w:style w:type="character" w:customStyle="1" w:styleId="DatumZchn">
    <w:name w:val="Datum Zchn"/>
    <w:basedOn w:val="Absatz-Standardschriftart"/>
    <w:link w:val="Datum"/>
    <w:uiPriority w:val="99"/>
    <w:semiHidden/>
    <w:rsid w:val="001E0923"/>
    <w:rPr>
      <w:spacing w:val="4"/>
      <w:sz w:val="21"/>
    </w:rPr>
  </w:style>
  <w:style w:type="paragraph" w:styleId="Dokumentstruktur">
    <w:name w:val="Document Map"/>
    <w:basedOn w:val="Standard"/>
    <w:link w:val="DokumentstrukturZchn"/>
    <w:uiPriority w:val="99"/>
    <w:semiHidden/>
    <w:unhideWhenUsed/>
    <w:rsid w:val="001E0923"/>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0923"/>
    <w:rPr>
      <w:rFonts w:ascii="Segoe UI" w:hAnsi="Segoe UI" w:cs="Segoe UI"/>
      <w:spacing w:val="4"/>
      <w:sz w:val="16"/>
      <w:szCs w:val="16"/>
    </w:rPr>
  </w:style>
  <w:style w:type="paragraph" w:styleId="E-Mail-Signatur">
    <w:name w:val="E-mail Signature"/>
    <w:basedOn w:val="Standard"/>
    <w:link w:val="E-Mail-SignaturZchn"/>
    <w:uiPriority w:val="99"/>
    <w:semiHidden/>
    <w:unhideWhenUsed/>
    <w:rsid w:val="001E0923"/>
    <w:pPr>
      <w:spacing w:line="240" w:lineRule="auto"/>
    </w:pPr>
  </w:style>
  <w:style w:type="character" w:customStyle="1" w:styleId="E-Mail-SignaturZchn">
    <w:name w:val="E-Mail-Signatur Zchn"/>
    <w:basedOn w:val="Absatz-Standardschriftart"/>
    <w:link w:val="E-Mail-Signatur"/>
    <w:uiPriority w:val="99"/>
    <w:semiHidden/>
    <w:rsid w:val="001E0923"/>
    <w:rPr>
      <w:spacing w:val="4"/>
      <w:sz w:val="21"/>
    </w:rPr>
  </w:style>
  <w:style w:type="paragraph" w:styleId="Gruformel">
    <w:name w:val="Closing"/>
    <w:basedOn w:val="Standard"/>
    <w:link w:val="GruformelZchn"/>
    <w:uiPriority w:val="99"/>
    <w:semiHidden/>
    <w:unhideWhenUsed/>
    <w:rsid w:val="001E0923"/>
    <w:pPr>
      <w:spacing w:line="240" w:lineRule="auto"/>
      <w:ind w:left="4252"/>
    </w:pPr>
  </w:style>
  <w:style w:type="character" w:customStyle="1" w:styleId="GruformelZchn">
    <w:name w:val="Grußformel Zchn"/>
    <w:basedOn w:val="Absatz-Standardschriftart"/>
    <w:link w:val="Gruformel"/>
    <w:uiPriority w:val="99"/>
    <w:semiHidden/>
    <w:rsid w:val="001E0923"/>
    <w:rPr>
      <w:spacing w:val="4"/>
      <w:sz w:val="21"/>
    </w:rPr>
  </w:style>
  <w:style w:type="paragraph" w:styleId="HTMLAdresse">
    <w:name w:val="HTML Address"/>
    <w:basedOn w:val="Standard"/>
    <w:link w:val="HTMLAdresseZchn"/>
    <w:uiPriority w:val="99"/>
    <w:semiHidden/>
    <w:unhideWhenUsed/>
    <w:rsid w:val="001E0923"/>
    <w:pPr>
      <w:spacing w:line="240" w:lineRule="auto"/>
    </w:pPr>
    <w:rPr>
      <w:i/>
      <w:iCs/>
    </w:rPr>
  </w:style>
  <w:style w:type="character" w:customStyle="1" w:styleId="HTMLAdresseZchn">
    <w:name w:val="HTML Adresse Zchn"/>
    <w:basedOn w:val="Absatz-Standardschriftart"/>
    <w:link w:val="HTMLAdresse"/>
    <w:uiPriority w:val="99"/>
    <w:semiHidden/>
    <w:rsid w:val="001E0923"/>
    <w:rPr>
      <w:i/>
      <w:iCs/>
      <w:spacing w:val="4"/>
      <w:sz w:val="21"/>
    </w:rPr>
  </w:style>
  <w:style w:type="paragraph" w:styleId="HTMLVorformatiert">
    <w:name w:val="HTML Preformatted"/>
    <w:basedOn w:val="Standard"/>
    <w:link w:val="HTMLVorformatiertZchn"/>
    <w:uiPriority w:val="99"/>
    <w:semiHidden/>
    <w:unhideWhenUsed/>
    <w:rsid w:val="001E0923"/>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1E0923"/>
    <w:rPr>
      <w:rFonts w:ascii="Consolas" w:hAnsi="Consolas"/>
      <w:spacing w:val="4"/>
    </w:rPr>
  </w:style>
  <w:style w:type="paragraph" w:styleId="Index1">
    <w:name w:val="index 1"/>
    <w:basedOn w:val="Standard"/>
    <w:next w:val="Standard"/>
    <w:autoRedefine/>
    <w:uiPriority w:val="99"/>
    <w:semiHidden/>
    <w:unhideWhenUsed/>
    <w:rsid w:val="001E0923"/>
    <w:pPr>
      <w:spacing w:line="240" w:lineRule="auto"/>
      <w:ind w:left="210" w:hanging="210"/>
    </w:pPr>
  </w:style>
  <w:style w:type="paragraph" w:styleId="Index2">
    <w:name w:val="index 2"/>
    <w:basedOn w:val="Standard"/>
    <w:next w:val="Standard"/>
    <w:autoRedefine/>
    <w:uiPriority w:val="99"/>
    <w:semiHidden/>
    <w:unhideWhenUsed/>
    <w:rsid w:val="001E0923"/>
    <w:pPr>
      <w:spacing w:line="240" w:lineRule="auto"/>
      <w:ind w:left="420" w:hanging="210"/>
    </w:pPr>
  </w:style>
  <w:style w:type="paragraph" w:styleId="Index3">
    <w:name w:val="index 3"/>
    <w:basedOn w:val="Standard"/>
    <w:next w:val="Standard"/>
    <w:autoRedefine/>
    <w:uiPriority w:val="99"/>
    <w:semiHidden/>
    <w:unhideWhenUsed/>
    <w:rsid w:val="001E0923"/>
    <w:pPr>
      <w:spacing w:line="240" w:lineRule="auto"/>
      <w:ind w:left="630" w:hanging="210"/>
    </w:pPr>
  </w:style>
  <w:style w:type="paragraph" w:styleId="Index4">
    <w:name w:val="index 4"/>
    <w:basedOn w:val="Standard"/>
    <w:next w:val="Standard"/>
    <w:autoRedefine/>
    <w:uiPriority w:val="99"/>
    <w:semiHidden/>
    <w:unhideWhenUsed/>
    <w:rsid w:val="001E0923"/>
    <w:pPr>
      <w:spacing w:line="240" w:lineRule="auto"/>
      <w:ind w:left="840" w:hanging="210"/>
    </w:pPr>
  </w:style>
  <w:style w:type="paragraph" w:styleId="Index5">
    <w:name w:val="index 5"/>
    <w:basedOn w:val="Standard"/>
    <w:next w:val="Standard"/>
    <w:autoRedefine/>
    <w:uiPriority w:val="99"/>
    <w:semiHidden/>
    <w:unhideWhenUsed/>
    <w:rsid w:val="001E0923"/>
    <w:pPr>
      <w:spacing w:line="240" w:lineRule="auto"/>
      <w:ind w:left="1050" w:hanging="210"/>
    </w:pPr>
  </w:style>
  <w:style w:type="paragraph" w:styleId="Index6">
    <w:name w:val="index 6"/>
    <w:basedOn w:val="Standard"/>
    <w:next w:val="Standard"/>
    <w:autoRedefine/>
    <w:uiPriority w:val="99"/>
    <w:semiHidden/>
    <w:unhideWhenUsed/>
    <w:rsid w:val="001E0923"/>
    <w:pPr>
      <w:spacing w:line="240" w:lineRule="auto"/>
      <w:ind w:left="1260" w:hanging="210"/>
    </w:pPr>
  </w:style>
  <w:style w:type="paragraph" w:styleId="Index7">
    <w:name w:val="index 7"/>
    <w:basedOn w:val="Standard"/>
    <w:next w:val="Standard"/>
    <w:autoRedefine/>
    <w:uiPriority w:val="99"/>
    <w:semiHidden/>
    <w:unhideWhenUsed/>
    <w:rsid w:val="001E0923"/>
    <w:pPr>
      <w:spacing w:line="240" w:lineRule="auto"/>
      <w:ind w:left="1470" w:hanging="210"/>
    </w:pPr>
  </w:style>
  <w:style w:type="paragraph" w:styleId="Index8">
    <w:name w:val="index 8"/>
    <w:basedOn w:val="Standard"/>
    <w:next w:val="Standard"/>
    <w:autoRedefine/>
    <w:uiPriority w:val="99"/>
    <w:semiHidden/>
    <w:unhideWhenUsed/>
    <w:rsid w:val="001E0923"/>
    <w:pPr>
      <w:spacing w:line="240" w:lineRule="auto"/>
      <w:ind w:left="1680" w:hanging="210"/>
    </w:pPr>
  </w:style>
  <w:style w:type="paragraph" w:styleId="Index9">
    <w:name w:val="index 9"/>
    <w:basedOn w:val="Standard"/>
    <w:next w:val="Standard"/>
    <w:autoRedefine/>
    <w:uiPriority w:val="99"/>
    <w:semiHidden/>
    <w:unhideWhenUsed/>
    <w:rsid w:val="001E0923"/>
    <w:pPr>
      <w:spacing w:line="240" w:lineRule="auto"/>
      <w:ind w:left="1890" w:hanging="210"/>
    </w:pPr>
  </w:style>
  <w:style w:type="paragraph" w:styleId="Indexberschrift">
    <w:name w:val="index heading"/>
    <w:basedOn w:val="Standard"/>
    <w:next w:val="Index1"/>
    <w:uiPriority w:val="99"/>
    <w:semiHidden/>
    <w:unhideWhenUsed/>
    <w:rsid w:val="001E0923"/>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rsid w:val="001E0923"/>
    <w:pPr>
      <w:pBdr>
        <w:top w:val="single" w:sz="4" w:space="10" w:color="41A4C7" w:themeColor="accent1"/>
        <w:bottom w:val="single" w:sz="4" w:space="10" w:color="41A4C7" w:themeColor="accent1"/>
      </w:pBdr>
      <w:spacing w:before="360" w:after="360"/>
      <w:ind w:left="864" w:right="864"/>
      <w:jc w:val="center"/>
    </w:pPr>
    <w:rPr>
      <w:i/>
      <w:iCs/>
      <w:color w:val="41A4C7" w:themeColor="accent1"/>
    </w:rPr>
  </w:style>
  <w:style w:type="character" w:customStyle="1" w:styleId="IntensivesZitatZchn">
    <w:name w:val="Intensives Zitat Zchn"/>
    <w:basedOn w:val="Absatz-Standardschriftart"/>
    <w:link w:val="IntensivesZitat"/>
    <w:uiPriority w:val="30"/>
    <w:semiHidden/>
    <w:rsid w:val="001E0923"/>
    <w:rPr>
      <w:i/>
      <w:iCs/>
      <w:color w:val="41A4C7" w:themeColor="accent1"/>
      <w:spacing w:val="4"/>
      <w:sz w:val="21"/>
    </w:rPr>
  </w:style>
  <w:style w:type="paragraph" w:styleId="Kommentartext">
    <w:name w:val="annotation text"/>
    <w:basedOn w:val="Standard"/>
    <w:link w:val="KommentartextZchn"/>
    <w:uiPriority w:val="99"/>
    <w:semiHidden/>
    <w:unhideWhenUsed/>
    <w:rsid w:val="001E0923"/>
    <w:pPr>
      <w:spacing w:line="240" w:lineRule="auto"/>
    </w:pPr>
  </w:style>
  <w:style w:type="character" w:customStyle="1" w:styleId="KommentartextZchn">
    <w:name w:val="Kommentartext Zchn"/>
    <w:basedOn w:val="Absatz-Standardschriftart"/>
    <w:link w:val="Kommentartext"/>
    <w:uiPriority w:val="99"/>
    <w:semiHidden/>
    <w:rsid w:val="001E0923"/>
    <w:rPr>
      <w:spacing w:val="4"/>
    </w:rPr>
  </w:style>
  <w:style w:type="paragraph" w:styleId="Kommentarthema">
    <w:name w:val="annotation subject"/>
    <w:basedOn w:val="Kommentartext"/>
    <w:next w:val="Kommentartext"/>
    <w:link w:val="KommentarthemaZchn"/>
    <w:uiPriority w:val="99"/>
    <w:semiHidden/>
    <w:unhideWhenUsed/>
    <w:rsid w:val="001E0923"/>
    <w:rPr>
      <w:b/>
      <w:bCs/>
    </w:rPr>
  </w:style>
  <w:style w:type="character" w:customStyle="1" w:styleId="KommentarthemaZchn">
    <w:name w:val="Kommentarthema Zchn"/>
    <w:basedOn w:val="KommentartextZchn"/>
    <w:link w:val="Kommentarthema"/>
    <w:uiPriority w:val="99"/>
    <w:semiHidden/>
    <w:rsid w:val="001E0923"/>
    <w:rPr>
      <w:b/>
      <w:bCs/>
      <w:spacing w:val="4"/>
    </w:rPr>
  </w:style>
  <w:style w:type="paragraph" w:styleId="Liste">
    <w:name w:val="List"/>
    <w:basedOn w:val="Standard"/>
    <w:uiPriority w:val="99"/>
    <w:semiHidden/>
    <w:unhideWhenUsed/>
    <w:rsid w:val="001E0923"/>
    <w:pPr>
      <w:ind w:left="283" w:hanging="283"/>
      <w:contextualSpacing/>
    </w:pPr>
  </w:style>
  <w:style w:type="paragraph" w:styleId="Liste2">
    <w:name w:val="List 2"/>
    <w:basedOn w:val="Standard"/>
    <w:uiPriority w:val="99"/>
    <w:semiHidden/>
    <w:unhideWhenUsed/>
    <w:rsid w:val="001E0923"/>
    <w:pPr>
      <w:ind w:left="566" w:hanging="283"/>
      <w:contextualSpacing/>
    </w:pPr>
  </w:style>
  <w:style w:type="paragraph" w:styleId="Liste3">
    <w:name w:val="List 3"/>
    <w:basedOn w:val="Standard"/>
    <w:uiPriority w:val="99"/>
    <w:semiHidden/>
    <w:unhideWhenUsed/>
    <w:rsid w:val="001E0923"/>
    <w:pPr>
      <w:ind w:left="849" w:hanging="283"/>
      <w:contextualSpacing/>
    </w:pPr>
  </w:style>
  <w:style w:type="paragraph" w:styleId="Liste4">
    <w:name w:val="List 4"/>
    <w:basedOn w:val="Standard"/>
    <w:uiPriority w:val="99"/>
    <w:semiHidden/>
    <w:unhideWhenUsed/>
    <w:rsid w:val="001E0923"/>
    <w:pPr>
      <w:ind w:left="1132" w:hanging="283"/>
      <w:contextualSpacing/>
    </w:pPr>
  </w:style>
  <w:style w:type="paragraph" w:styleId="Liste5">
    <w:name w:val="List 5"/>
    <w:basedOn w:val="Standard"/>
    <w:uiPriority w:val="99"/>
    <w:semiHidden/>
    <w:unhideWhenUsed/>
    <w:rsid w:val="001E0923"/>
    <w:pPr>
      <w:ind w:left="1415" w:hanging="283"/>
      <w:contextualSpacing/>
    </w:pPr>
  </w:style>
  <w:style w:type="paragraph" w:styleId="Listenfortsetzung">
    <w:name w:val="List Continue"/>
    <w:basedOn w:val="Standard"/>
    <w:uiPriority w:val="99"/>
    <w:semiHidden/>
    <w:unhideWhenUsed/>
    <w:rsid w:val="001E0923"/>
    <w:pPr>
      <w:spacing w:after="120"/>
      <w:ind w:left="283"/>
      <w:contextualSpacing/>
    </w:pPr>
  </w:style>
  <w:style w:type="paragraph" w:styleId="Listenfortsetzung2">
    <w:name w:val="List Continue 2"/>
    <w:basedOn w:val="Standard"/>
    <w:uiPriority w:val="99"/>
    <w:semiHidden/>
    <w:unhideWhenUsed/>
    <w:rsid w:val="001E0923"/>
    <w:pPr>
      <w:spacing w:after="120"/>
      <w:ind w:left="566"/>
      <w:contextualSpacing/>
    </w:pPr>
  </w:style>
  <w:style w:type="paragraph" w:styleId="Listenfortsetzung3">
    <w:name w:val="List Continue 3"/>
    <w:basedOn w:val="Standard"/>
    <w:uiPriority w:val="99"/>
    <w:semiHidden/>
    <w:unhideWhenUsed/>
    <w:rsid w:val="001E0923"/>
    <w:pPr>
      <w:spacing w:after="120"/>
      <w:ind w:left="849"/>
      <w:contextualSpacing/>
    </w:pPr>
  </w:style>
  <w:style w:type="paragraph" w:styleId="Listenfortsetzung4">
    <w:name w:val="List Continue 4"/>
    <w:basedOn w:val="Standard"/>
    <w:uiPriority w:val="99"/>
    <w:semiHidden/>
    <w:unhideWhenUsed/>
    <w:rsid w:val="001E0923"/>
    <w:pPr>
      <w:spacing w:after="120"/>
      <w:ind w:left="1132"/>
      <w:contextualSpacing/>
    </w:pPr>
  </w:style>
  <w:style w:type="paragraph" w:styleId="Listenfortsetzung5">
    <w:name w:val="List Continue 5"/>
    <w:basedOn w:val="Standard"/>
    <w:uiPriority w:val="99"/>
    <w:semiHidden/>
    <w:unhideWhenUsed/>
    <w:rsid w:val="001E0923"/>
    <w:pPr>
      <w:spacing w:after="120"/>
      <w:ind w:left="1415"/>
      <w:contextualSpacing/>
    </w:pPr>
  </w:style>
  <w:style w:type="paragraph" w:styleId="Listennummer">
    <w:name w:val="List Number"/>
    <w:basedOn w:val="Standard"/>
    <w:uiPriority w:val="99"/>
    <w:semiHidden/>
    <w:unhideWhenUsed/>
    <w:rsid w:val="001E0923"/>
    <w:pPr>
      <w:numPr>
        <w:numId w:val="8"/>
      </w:numPr>
      <w:contextualSpacing/>
    </w:pPr>
  </w:style>
  <w:style w:type="paragraph" w:styleId="Listennummer2">
    <w:name w:val="List Number 2"/>
    <w:basedOn w:val="Standard"/>
    <w:uiPriority w:val="99"/>
    <w:semiHidden/>
    <w:unhideWhenUsed/>
    <w:rsid w:val="001E0923"/>
    <w:pPr>
      <w:numPr>
        <w:numId w:val="9"/>
      </w:numPr>
      <w:contextualSpacing/>
    </w:pPr>
  </w:style>
  <w:style w:type="paragraph" w:styleId="Listennummer3">
    <w:name w:val="List Number 3"/>
    <w:basedOn w:val="Standard"/>
    <w:uiPriority w:val="99"/>
    <w:semiHidden/>
    <w:unhideWhenUsed/>
    <w:rsid w:val="001E0923"/>
    <w:pPr>
      <w:numPr>
        <w:numId w:val="10"/>
      </w:numPr>
      <w:contextualSpacing/>
    </w:pPr>
  </w:style>
  <w:style w:type="paragraph" w:styleId="Listennummer4">
    <w:name w:val="List Number 4"/>
    <w:basedOn w:val="Standard"/>
    <w:uiPriority w:val="99"/>
    <w:semiHidden/>
    <w:unhideWhenUsed/>
    <w:rsid w:val="001E0923"/>
    <w:pPr>
      <w:numPr>
        <w:numId w:val="11"/>
      </w:numPr>
      <w:contextualSpacing/>
    </w:pPr>
  </w:style>
  <w:style w:type="paragraph" w:styleId="Listennummer5">
    <w:name w:val="List Number 5"/>
    <w:basedOn w:val="Standard"/>
    <w:uiPriority w:val="99"/>
    <w:semiHidden/>
    <w:unhideWhenUsed/>
    <w:rsid w:val="001E0923"/>
    <w:pPr>
      <w:numPr>
        <w:numId w:val="12"/>
      </w:numPr>
      <w:contextualSpacing/>
    </w:pPr>
  </w:style>
  <w:style w:type="paragraph" w:styleId="Literaturverzeichnis">
    <w:name w:val="Bibliography"/>
    <w:basedOn w:val="Standard"/>
    <w:next w:val="Standard"/>
    <w:uiPriority w:val="37"/>
    <w:semiHidden/>
    <w:unhideWhenUsed/>
    <w:rsid w:val="001E0923"/>
  </w:style>
  <w:style w:type="paragraph" w:styleId="Makrotext">
    <w:name w:val="macro"/>
    <w:link w:val="MakrotextZchn"/>
    <w:uiPriority w:val="99"/>
    <w:semiHidden/>
    <w:unhideWhenUsed/>
    <w:rsid w:val="001E092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MakrotextZchn">
    <w:name w:val="Makrotext Zchn"/>
    <w:basedOn w:val="Absatz-Standardschriftart"/>
    <w:link w:val="Makrotext"/>
    <w:uiPriority w:val="99"/>
    <w:semiHidden/>
    <w:rsid w:val="001E0923"/>
    <w:rPr>
      <w:rFonts w:ascii="Consolas" w:hAnsi="Consolas"/>
      <w:spacing w:val="4"/>
    </w:rPr>
  </w:style>
  <w:style w:type="paragraph" w:styleId="Nachrichtenkopf">
    <w:name w:val="Message Header"/>
    <w:basedOn w:val="Standard"/>
    <w:link w:val="NachrichtenkopfZchn"/>
    <w:uiPriority w:val="99"/>
    <w:semiHidden/>
    <w:unhideWhenUsed/>
    <w:rsid w:val="001E09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0923"/>
    <w:rPr>
      <w:rFonts w:asciiTheme="majorHAnsi" w:eastAsiaTheme="majorEastAsia" w:hAnsiTheme="majorHAnsi" w:cstheme="majorBidi"/>
      <w:spacing w:val="4"/>
      <w:sz w:val="24"/>
      <w:szCs w:val="24"/>
      <w:shd w:val="pct20" w:color="auto" w:fill="auto"/>
    </w:rPr>
  </w:style>
  <w:style w:type="paragraph" w:styleId="NurText">
    <w:name w:val="Plain Text"/>
    <w:basedOn w:val="Standard"/>
    <w:link w:val="NurTextZchn"/>
    <w:uiPriority w:val="99"/>
    <w:semiHidden/>
    <w:unhideWhenUsed/>
    <w:rsid w:val="001E0923"/>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E0923"/>
    <w:rPr>
      <w:rFonts w:ascii="Consolas" w:hAnsi="Consolas"/>
      <w:spacing w:val="4"/>
      <w:sz w:val="21"/>
      <w:szCs w:val="21"/>
    </w:rPr>
  </w:style>
  <w:style w:type="paragraph" w:styleId="Rechtsgrundlagenverzeichnis">
    <w:name w:val="table of authorities"/>
    <w:basedOn w:val="Standard"/>
    <w:next w:val="Standard"/>
    <w:uiPriority w:val="99"/>
    <w:semiHidden/>
    <w:unhideWhenUsed/>
    <w:rsid w:val="001E0923"/>
    <w:pPr>
      <w:ind w:left="210" w:hanging="210"/>
    </w:pPr>
  </w:style>
  <w:style w:type="paragraph" w:styleId="RGV-berschrift">
    <w:name w:val="toa heading"/>
    <w:basedOn w:val="Standard"/>
    <w:next w:val="Standard"/>
    <w:uiPriority w:val="99"/>
    <w:semiHidden/>
    <w:unhideWhenUsed/>
    <w:rsid w:val="001E092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1E09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923"/>
    <w:rPr>
      <w:rFonts w:ascii="Segoe UI" w:hAnsi="Segoe UI" w:cs="Segoe UI"/>
      <w:spacing w:val="4"/>
      <w:sz w:val="18"/>
      <w:szCs w:val="18"/>
    </w:rPr>
  </w:style>
  <w:style w:type="paragraph" w:styleId="StandardWeb">
    <w:name w:val="Normal (Web)"/>
    <w:basedOn w:val="Standard"/>
    <w:uiPriority w:val="99"/>
    <w:semiHidden/>
    <w:unhideWhenUsed/>
    <w:rsid w:val="001E0923"/>
    <w:rPr>
      <w:rFonts w:ascii="Times New Roman" w:hAnsi="Times New Roman" w:cs="Times New Roman"/>
      <w:sz w:val="24"/>
      <w:szCs w:val="24"/>
    </w:rPr>
  </w:style>
  <w:style w:type="paragraph" w:styleId="Textkrper2">
    <w:name w:val="Body Text 2"/>
    <w:basedOn w:val="Standard"/>
    <w:link w:val="Textkrper2Zchn"/>
    <w:uiPriority w:val="99"/>
    <w:semiHidden/>
    <w:unhideWhenUsed/>
    <w:rsid w:val="001E0923"/>
    <w:pPr>
      <w:spacing w:after="120" w:line="480" w:lineRule="auto"/>
    </w:pPr>
  </w:style>
  <w:style w:type="character" w:customStyle="1" w:styleId="Textkrper2Zchn">
    <w:name w:val="Textkörper 2 Zchn"/>
    <w:basedOn w:val="Absatz-Standardschriftart"/>
    <w:link w:val="Textkrper2"/>
    <w:uiPriority w:val="99"/>
    <w:semiHidden/>
    <w:rsid w:val="001E0923"/>
    <w:rPr>
      <w:spacing w:val="4"/>
      <w:sz w:val="21"/>
    </w:rPr>
  </w:style>
  <w:style w:type="paragraph" w:styleId="Textkrper3">
    <w:name w:val="Body Text 3"/>
    <w:basedOn w:val="Standard"/>
    <w:link w:val="Textkrper3Zchn"/>
    <w:uiPriority w:val="99"/>
    <w:semiHidden/>
    <w:unhideWhenUsed/>
    <w:rsid w:val="001E0923"/>
    <w:pPr>
      <w:spacing w:after="120"/>
    </w:pPr>
    <w:rPr>
      <w:sz w:val="16"/>
      <w:szCs w:val="16"/>
    </w:rPr>
  </w:style>
  <w:style w:type="character" w:customStyle="1" w:styleId="Textkrper3Zchn">
    <w:name w:val="Textkörper 3 Zchn"/>
    <w:basedOn w:val="Absatz-Standardschriftart"/>
    <w:link w:val="Textkrper3"/>
    <w:uiPriority w:val="99"/>
    <w:semiHidden/>
    <w:rsid w:val="001E0923"/>
    <w:rPr>
      <w:spacing w:val="4"/>
      <w:sz w:val="16"/>
      <w:szCs w:val="16"/>
    </w:rPr>
  </w:style>
  <w:style w:type="paragraph" w:styleId="Textkrper-Einzug2">
    <w:name w:val="Body Text Indent 2"/>
    <w:basedOn w:val="Standard"/>
    <w:link w:val="Textkrper-Einzug2Zchn"/>
    <w:uiPriority w:val="99"/>
    <w:semiHidden/>
    <w:unhideWhenUsed/>
    <w:rsid w:val="001E092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0923"/>
    <w:rPr>
      <w:spacing w:val="4"/>
      <w:sz w:val="21"/>
    </w:rPr>
  </w:style>
  <w:style w:type="paragraph" w:styleId="Textkrper-Einzug3">
    <w:name w:val="Body Text Indent 3"/>
    <w:basedOn w:val="Standard"/>
    <w:link w:val="Textkrper-Einzug3Zchn"/>
    <w:uiPriority w:val="99"/>
    <w:semiHidden/>
    <w:unhideWhenUsed/>
    <w:rsid w:val="001E092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0923"/>
    <w:rPr>
      <w:spacing w:val="4"/>
      <w:sz w:val="16"/>
      <w:szCs w:val="16"/>
    </w:rPr>
  </w:style>
  <w:style w:type="paragraph" w:styleId="Textkrper-Erstzeileneinzug">
    <w:name w:val="Body Text First Indent"/>
    <w:basedOn w:val="Textkrper"/>
    <w:link w:val="Textkrper-ErstzeileneinzugZchn"/>
    <w:uiPriority w:val="99"/>
    <w:semiHidden/>
    <w:unhideWhenUsed/>
    <w:rsid w:val="001E0923"/>
    <w:pPr>
      <w:spacing w:after="0"/>
      <w:ind w:firstLine="360"/>
    </w:pPr>
  </w:style>
  <w:style w:type="character" w:customStyle="1" w:styleId="Textkrper-ErstzeileneinzugZchn">
    <w:name w:val="Textkörper-Erstzeileneinzug Zchn"/>
    <w:basedOn w:val="TextkrperZchn"/>
    <w:link w:val="Textkrper-Erstzeileneinzug"/>
    <w:uiPriority w:val="99"/>
    <w:semiHidden/>
    <w:rsid w:val="001E0923"/>
    <w:rPr>
      <w:spacing w:val="4"/>
      <w:sz w:val="21"/>
    </w:rPr>
  </w:style>
  <w:style w:type="paragraph" w:styleId="Textkrper-Zeileneinzug">
    <w:name w:val="Body Text Indent"/>
    <w:basedOn w:val="Standard"/>
    <w:link w:val="Textkrper-ZeileneinzugZchn"/>
    <w:uiPriority w:val="99"/>
    <w:semiHidden/>
    <w:unhideWhenUsed/>
    <w:rsid w:val="001E0923"/>
    <w:pPr>
      <w:spacing w:after="120"/>
      <w:ind w:left="283"/>
    </w:pPr>
  </w:style>
  <w:style w:type="character" w:customStyle="1" w:styleId="Textkrper-ZeileneinzugZchn">
    <w:name w:val="Textkörper-Zeileneinzug Zchn"/>
    <w:basedOn w:val="Absatz-Standardschriftart"/>
    <w:link w:val="Textkrper-Zeileneinzug"/>
    <w:uiPriority w:val="99"/>
    <w:semiHidden/>
    <w:rsid w:val="001E0923"/>
    <w:rPr>
      <w:spacing w:val="4"/>
      <w:sz w:val="21"/>
    </w:rPr>
  </w:style>
  <w:style w:type="paragraph" w:styleId="Textkrper-Erstzeileneinzug2">
    <w:name w:val="Body Text First Indent 2"/>
    <w:basedOn w:val="Textkrper-Zeileneinzug"/>
    <w:link w:val="Textkrper-Erstzeileneinzug2Zchn"/>
    <w:uiPriority w:val="99"/>
    <w:semiHidden/>
    <w:unhideWhenUsed/>
    <w:rsid w:val="001E092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0923"/>
    <w:rPr>
      <w:spacing w:val="4"/>
      <w:sz w:val="21"/>
    </w:rPr>
  </w:style>
  <w:style w:type="paragraph" w:styleId="Umschlagabsenderadresse">
    <w:name w:val="envelope return"/>
    <w:basedOn w:val="Standard"/>
    <w:uiPriority w:val="99"/>
    <w:semiHidden/>
    <w:unhideWhenUsed/>
    <w:rsid w:val="001E0923"/>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1E092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0923"/>
    <w:pPr>
      <w:spacing w:line="240" w:lineRule="auto"/>
      <w:ind w:left="4252"/>
    </w:pPr>
  </w:style>
  <w:style w:type="character" w:customStyle="1" w:styleId="UnterschriftZchn">
    <w:name w:val="Unterschrift Zchn"/>
    <w:basedOn w:val="Absatz-Standardschriftart"/>
    <w:link w:val="Unterschrift"/>
    <w:uiPriority w:val="99"/>
    <w:semiHidden/>
    <w:rsid w:val="001E0923"/>
    <w:rPr>
      <w:spacing w:val="4"/>
      <w:sz w:val="21"/>
    </w:rPr>
  </w:style>
  <w:style w:type="paragraph" w:styleId="Untertitel">
    <w:name w:val="Subtitle"/>
    <w:basedOn w:val="Standard"/>
    <w:next w:val="Standard"/>
    <w:link w:val="UntertitelZchn"/>
    <w:uiPriority w:val="11"/>
    <w:semiHidden/>
    <w:qFormat/>
    <w:rsid w:val="001E0923"/>
    <w:pPr>
      <w:numPr>
        <w:ilvl w:val="1"/>
      </w:numPr>
      <w:spacing w:after="160"/>
      <w:ind w:left="284" w:hanging="284"/>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1E0923"/>
    <w:rPr>
      <w:rFonts w:asciiTheme="minorHAnsi" w:eastAsiaTheme="minorEastAsia" w:hAnsiTheme="minorHAnsi"/>
      <w:color w:val="5A5A5A" w:themeColor="text1" w:themeTint="A5"/>
      <w:spacing w:val="15"/>
      <w:sz w:val="22"/>
      <w:szCs w:val="22"/>
    </w:rPr>
  </w:style>
  <w:style w:type="paragraph" w:styleId="Verzeichnis4">
    <w:name w:val="toc 4"/>
    <w:basedOn w:val="Standard"/>
    <w:next w:val="Standard"/>
    <w:autoRedefine/>
    <w:uiPriority w:val="39"/>
    <w:semiHidden/>
    <w:unhideWhenUsed/>
    <w:rsid w:val="001E0923"/>
    <w:pPr>
      <w:spacing w:after="100"/>
      <w:ind w:left="630"/>
    </w:pPr>
  </w:style>
  <w:style w:type="paragraph" w:styleId="Verzeichnis5">
    <w:name w:val="toc 5"/>
    <w:basedOn w:val="Standard"/>
    <w:next w:val="Standard"/>
    <w:autoRedefine/>
    <w:uiPriority w:val="39"/>
    <w:semiHidden/>
    <w:unhideWhenUsed/>
    <w:rsid w:val="001E0923"/>
    <w:pPr>
      <w:spacing w:after="100"/>
      <w:ind w:left="840"/>
    </w:pPr>
  </w:style>
  <w:style w:type="paragraph" w:styleId="Verzeichnis6">
    <w:name w:val="toc 6"/>
    <w:basedOn w:val="Standard"/>
    <w:next w:val="Standard"/>
    <w:autoRedefine/>
    <w:uiPriority w:val="39"/>
    <w:semiHidden/>
    <w:unhideWhenUsed/>
    <w:rsid w:val="001E0923"/>
    <w:pPr>
      <w:spacing w:after="100"/>
      <w:ind w:left="1050"/>
    </w:pPr>
  </w:style>
  <w:style w:type="paragraph" w:styleId="Verzeichnis7">
    <w:name w:val="toc 7"/>
    <w:basedOn w:val="Standard"/>
    <w:next w:val="Standard"/>
    <w:autoRedefine/>
    <w:uiPriority w:val="39"/>
    <w:semiHidden/>
    <w:unhideWhenUsed/>
    <w:rsid w:val="001E0923"/>
    <w:pPr>
      <w:spacing w:after="100"/>
      <w:ind w:left="1260"/>
    </w:pPr>
  </w:style>
  <w:style w:type="paragraph" w:styleId="Verzeichnis8">
    <w:name w:val="toc 8"/>
    <w:basedOn w:val="Standard"/>
    <w:next w:val="Standard"/>
    <w:autoRedefine/>
    <w:uiPriority w:val="39"/>
    <w:semiHidden/>
    <w:unhideWhenUsed/>
    <w:rsid w:val="001E0923"/>
    <w:pPr>
      <w:spacing w:after="100"/>
      <w:ind w:left="1470"/>
    </w:pPr>
  </w:style>
  <w:style w:type="paragraph" w:styleId="Verzeichnis9">
    <w:name w:val="toc 9"/>
    <w:basedOn w:val="Standard"/>
    <w:next w:val="Standard"/>
    <w:autoRedefine/>
    <w:uiPriority w:val="39"/>
    <w:semiHidden/>
    <w:unhideWhenUsed/>
    <w:rsid w:val="001E0923"/>
    <w:pPr>
      <w:spacing w:after="100"/>
      <w:ind w:left="1680"/>
    </w:pPr>
  </w:style>
  <w:style w:type="paragraph" w:styleId="Zitat">
    <w:name w:val="Quote"/>
    <w:basedOn w:val="Standard"/>
    <w:next w:val="Standard"/>
    <w:link w:val="ZitatZchn"/>
    <w:uiPriority w:val="29"/>
    <w:semiHidden/>
    <w:qFormat/>
    <w:rsid w:val="001E092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1E0923"/>
    <w:rPr>
      <w:i/>
      <w:iCs/>
      <w:color w:val="404040" w:themeColor="text1" w:themeTint="BF"/>
      <w:spacing w:val="4"/>
      <w:sz w:val="21"/>
    </w:rPr>
  </w:style>
  <w:style w:type="paragraph" w:customStyle="1" w:styleId="Titelunterhalb">
    <w:name w:val="Titel unterhalb"/>
    <w:basedOn w:val="TextgrosserAbstanddanach"/>
    <w:qFormat/>
    <w:rsid w:val="00192EEA"/>
    <w:pPr>
      <w:spacing w:after="280" w:line="340" w:lineRule="exact"/>
      <w:ind w:right="57"/>
    </w:pPr>
    <w:rPr>
      <w:rFonts w:cstheme="minorHAnsi"/>
      <w:sz w:val="28"/>
      <w:szCs w:val="28"/>
    </w:rPr>
  </w:style>
  <w:style w:type="character" w:styleId="Kommentarzeichen">
    <w:name w:val="annotation reference"/>
    <w:basedOn w:val="Absatz-Standardschriftart"/>
    <w:uiPriority w:val="99"/>
    <w:semiHidden/>
    <w:unhideWhenUsed/>
    <w:rsid w:val="0013633A"/>
    <w:rPr>
      <w:sz w:val="16"/>
      <w:szCs w:val="16"/>
    </w:rPr>
  </w:style>
  <w:style w:type="paragraph" w:customStyle="1" w:styleId="Text">
    <w:name w:val="Text"/>
    <w:basedOn w:val="TextgrosserAbstanddanach"/>
    <w:qFormat/>
    <w:rsid w:val="006609E8"/>
    <w:pPr>
      <w:spacing w:after="120"/>
    </w:pPr>
  </w:style>
  <w:style w:type="paragraph" w:customStyle="1" w:styleId="Textrechtsbndig">
    <w:name w:val="Text rechtsbündig"/>
    <w:basedOn w:val="Standard"/>
    <w:qFormat/>
    <w:rsid w:val="00104EBC"/>
    <w:pPr>
      <w:spacing w:after="120" w:line="200" w:lineRule="exact"/>
      <w:ind w:right="57"/>
      <w:jc w:val="right"/>
    </w:pPr>
  </w:style>
  <w:style w:type="paragraph" w:customStyle="1" w:styleId="Zusammenfassung">
    <w:name w:val="Zusammenfassung"/>
    <w:basedOn w:val="TextgrosserAbstanddanach"/>
    <w:qFormat/>
    <w:rsid w:val="004B4619"/>
    <w:pPr>
      <w:spacing w:line="320" w:lineRule="exact"/>
    </w:pPr>
    <w:rPr>
      <w:color w:val="EF8386" w:themeColor="accent4" w:themeTint="99"/>
      <w:sz w:val="24"/>
      <w:szCs w:val="24"/>
      <w:lang w:val="fr-CH"/>
    </w:rPr>
  </w:style>
  <w:style w:type="character" w:styleId="NichtaufgelsteErwhnung">
    <w:name w:val="Unresolved Mention"/>
    <w:basedOn w:val="Absatz-Standardschriftart"/>
    <w:uiPriority w:val="99"/>
    <w:semiHidden/>
    <w:unhideWhenUsed/>
    <w:rsid w:val="00726FC1"/>
    <w:rPr>
      <w:color w:val="605E5C"/>
      <w:shd w:val="clear" w:color="auto" w:fill="E1DFDD"/>
    </w:rPr>
  </w:style>
  <w:style w:type="table" w:styleId="Gitternetztabelle1hellAkzent4">
    <w:name w:val="Grid Table 1 Light Accent 4"/>
    <w:basedOn w:val="NormaleTabelle"/>
    <w:uiPriority w:val="46"/>
    <w:rsid w:val="00D65D8E"/>
    <w:pPr>
      <w:spacing w:after="0" w:line="240" w:lineRule="auto"/>
    </w:pPr>
    <w:tblPr>
      <w:tblStyleRowBandSize w:val="1"/>
      <w:tblStyleColBandSize w:val="1"/>
      <w:tblBorders>
        <w:top w:val="single" w:sz="4" w:space="0" w:color="F4ACAE" w:themeColor="accent4" w:themeTint="66"/>
        <w:left w:val="single" w:sz="4" w:space="0" w:color="F4ACAE" w:themeColor="accent4" w:themeTint="66"/>
        <w:bottom w:val="single" w:sz="4" w:space="0" w:color="F4ACAE" w:themeColor="accent4" w:themeTint="66"/>
        <w:right w:val="single" w:sz="4" w:space="0" w:color="F4ACAE" w:themeColor="accent4" w:themeTint="66"/>
        <w:insideH w:val="single" w:sz="4" w:space="0" w:color="F4ACAE" w:themeColor="accent4" w:themeTint="66"/>
        <w:insideV w:val="single" w:sz="4" w:space="0" w:color="F4ACAE" w:themeColor="accent4" w:themeTint="66"/>
      </w:tblBorders>
    </w:tblPr>
    <w:tblStylePr w:type="firstRow">
      <w:rPr>
        <w:b/>
        <w:bCs/>
      </w:rPr>
      <w:tblPr/>
      <w:tcPr>
        <w:tcBorders>
          <w:bottom w:val="single" w:sz="12" w:space="0" w:color="EF8386" w:themeColor="accent4" w:themeTint="99"/>
        </w:tcBorders>
      </w:tcPr>
    </w:tblStylePr>
    <w:tblStylePr w:type="lastRow">
      <w:rPr>
        <w:b/>
        <w:bCs/>
      </w:rPr>
      <w:tblPr/>
      <w:tcPr>
        <w:tcBorders>
          <w:top w:val="double" w:sz="2" w:space="0" w:color="EF8386"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1911B6"/>
    <w:pPr>
      <w:spacing w:after="0" w:line="240" w:lineRule="auto"/>
      <w:ind w:left="0" w:firstLine="0"/>
    </w:pPr>
    <w:rPr>
      <w:sz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D65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design">
    <w:name w:val="Table Theme"/>
    <w:basedOn w:val="NormaleTabelle"/>
    <w:uiPriority w:val="99"/>
    <w:semiHidden/>
    <w:unhideWhenUsed/>
    <w:rsid w:val="003129EF"/>
    <w:pPr>
      <w:spacing w:after="0" w:line="240" w:lineRule="auto"/>
      <w:ind w:left="0" w:firstLine="0"/>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styleId="Listentabelle5dunkelAkzent3">
    <w:name w:val="List Table 5 Dark Accent 3"/>
    <w:basedOn w:val="NormaleTabelle"/>
    <w:uiPriority w:val="50"/>
    <w:rsid w:val="001911B6"/>
    <w:pPr>
      <w:spacing w:after="0" w:line="240" w:lineRule="auto"/>
    </w:pPr>
    <w:rPr>
      <w:color w:val="FFFFFF" w:themeColor="background1"/>
    </w:rPr>
    <w:tblPr>
      <w:tblStyleRowBandSize w:val="1"/>
      <w:tblStyleColBandSize w:val="1"/>
      <w:tblBorders>
        <w:top w:val="single" w:sz="24" w:space="0" w:color="E1BA5E" w:themeColor="accent3"/>
        <w:left w:val="single" w:sz="24" w:space="0" w:color="E1BA5E" w:themeColor="accent3"/>
        <w:bottom w:val="single" w:sz="24" w:space="0" w:color="E1BA5E" w:themeColor="accent3"/>
        <w:right w:val="single" w:sz="24" w:space="0" w:color="E1BA5E" w:themeColor="accent3"/>
      </w:tblBorders>
    </w:tblPr>
    <w:tcPr>
      <w:shd w:val="clear" w:color="auto" w:fill="E1BA5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Akzent3">
    <w:name w:val="List Table 4 Accent 3"/>
    <w:basedOn w:val="NormaleTabelle"/>
    <w:uiPriority w:val="49"/>
    <w:rsid w:val="001911B6"/>
    <w:pPr>
      <w:spacing w:after="0" w:line="240" w:lineRule="auto"/>
    </w:pPr>
    <w:tblPr>
      <w:tblStyleRowBandSize w:val="1"/>
      <w:tblStyleColBandSize w:val="1"/>
      <w:tblBorders>
        <w:top w:val="single" w:sz="4" w:space="0" w:color="EDD59E" w:themeColor="accent3" w:themeTint="99"/>
        <w:left w:val="single" w:sz="4" w:space="0" w:color="EDD59E" w:themeColor="accent3" w:themeTint="99"/>
        <w:bottom w:val="single" w:sz="4" w:space="0" w:color="EDD59E" w:themeColor="accent3" w:themeTint="99"/>
        <w:right w:val="single" w:sz="4" w:space="0" w:color="EDD59E" w:themeColor="accent3" w:themeTint="99"/>
        <w:insideH w:val="single" w:sz="4" w:space="0" w:color="EDD59E" w:themeColor="accent3" w:themeTint="99"/>
      </w:tblBorders>
    </w:tblPr>
    <w:tblStylePr w:type="firstRow">
      <w:rPr>
        <w:b/>
        <w:bCs/>
        <w:color w:val="FFFFFF" w:themeColor="background1"/>
      </w:rPr>
      <w:tblPr/>
      <w:tcPr>
        <w:tcBorders>
          <w:top w:val="single" w:sz="4" w:space="0" w:color="E1BA5E" w:themeColor="accent3"/>
          <w:left w:val="single" w:sz="4" w:space="0" w:color="E1BA5E" w:themeColor="accent3"/>
          <w:bottom w:val="single" w:sz="4" w:space="0" w:color="E1BA5E" w:themeColor="accent3"/>
          <w:right w:val="single" w:sz="4" w:space="0" w:color="E1BA5E" w:themeColor="accent3"/>
          <w:insideH w:val="nil"/>
        </w:tcBorders>
        <w:shd w:val="clear" w:color="auto" w:fill="E1BA5E" w:themeFill="accent3"/>
      </w:tcPr>
    </w:tblStylePr>
    <w:tblStylePr w:type="lastRow">
      <w:rPr>
        <w:b/>
        <w:bCs/>
      </w:rPr>
      <w:tblPr/>
      <w:tcPr>
        <w:tcBorders>
          <w:top w:val="double" w:sz="4" w:space="0" w:color="EDD59E" w:themeColor="accent3" w:themeTint="99"/>
        </w:tcBorders>
      </w:tcPr>
    </w:tblStylePr>
    <w:tblStylePr w:type="firstCol">
      <w:rPr>
        <w:b/>
        <w:bCs/>
      </w:rPr>
    </w:tblStylePr>
    <w:tblStylePr w:type="lastCol">
      <w:rPr>
        <w:b/>
        <w:bCs/>
      </w:rPr>
    </w:tblStylePr>
    <w:tblStylePr w:type="band1Vert">
      <w:tblPr/>
      <w:tcPr>
        <w:shd w:val="clear" w:color="auto" w:fill="F9F1DE" w:themeFill="accent3" w:themeFillTint="33"/>
      </w:tcPr>
    </w:tblStylePr>
    <w:tblStylePr w:type="band1Horz">
      <w:tblPr/>
      <w:tcPr>
        <w:shd w:val="clear" w:color="auto" w:fill="F9F1DE" w:themeFill="accent3" w:themeFillTint="33"/>
      </w:tcPr>
    </w:tblStylePr>
  </w:style>
  <w:style w:type="paragraph" w:styleId="Kopfzeile">
    <w:name w:val="header"/>
    <w:basedOn w:val="Standard"/>
    <w:link w:val="KopfzeileZchn"/>
    <w:uiPriority w:val="99"/>
    <w:unhideWhenUsed/>
    <w:rsid w:val="00FE6065"/>
    <w:pPr>
      <w:tabs>
        <w:tab w:val="center" w:pos="4536"/>
        <w:tab w:val="right" w:pos="9072"/>
      </w:tabs>
      <w:spacing w:after="0" w:line="240" w:lineRule="auto"/>
    </w:pPr>
    <w:rPr>
      <w:rFonts w:ascii="Arial" w:hAnsi="Arial"/>
      <w:szCs w:val="19"/>
    </w:rPr>
  </w:style>
  <w:style w:type="character" w:customStyle="1" w:styleId="KopfzeileZchn">
    <w:name w:val="Kopfzeile Zchn"/>
    <w:basedOn w:val="Absatz-Standardschriftart"/>
    <w:link w:val="Kopfzeile"/>
    <w:uiPriority w:val="99"/>
    <w:rsid w:val="00FE6065"/>
    <w:rPr>
      <w:rFonts w:ascii="Arial" w:hAnsi="Arial"/>
      <w:szCs w:val="19"/>
    </w:rPr>
  </w:style>
  <w:style w:type="table" w:customStyle="1" w:styleId="MinergieBildvorlage">
    <w:name w:val="Minergie Bildvorlage"/>
    <w:basedOn w:val="NormaleTabelle"/>
    <w:uiPriority w:val="99"/>
    <w:rsid w:val="001F7AE4"/>
    <w:pPr>
      <w:spacing w:after="0" w:line="240" w:lineRule="auto"/>
      <w:ind w:left="0" w:firstLine="0"/>
    </w:pPr>
    <w:tblPr>
      <w:tblCellMar>
        <w:left w:w="0" w:type="dxa"/>
        <w:right w:w="0" w:type="dxa"/>
      </w:tblCellMar>
    </w:tblPr>
  </w:style>
  <w:style w:type="paragraph" w:styleId="berarbeitung">
    <w:name w:val="Revision"/>
    <w:hidden/>
    <w:uiPriority w:val="99"/>
    <w:semiHidden/>
    <w:rsid w:val="00C060EF"/>
    <w:pPr>
      <w:spacing w:after="0" w:line="240" w:lineRule="auto"/>
      <w:ind w:left="0" w:firstLine="0"/>
    </w:pPr>
  </w:style>
  <w:style w:type="table" w:customStyle="1" w:styleId="MinergieDatentabellemitErgebniszeile">
    <w:name w:val="Minergie Datentabelle mit Ergebniszeile"/>
    <w:basedOn w:val="MinergieDatentabelle"/>
    <w:uiPriority w:val="99"/>
    <w:rsid w:val="00B72980"/>
    <w:rPr>
      <w:rFonts w:ascii="Arial" w:hAnsi="Arial"/>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rPr>
        <w:rFonts w:ascii="Arial" w:hAnsi="Arial"/>
        <w:color w:val="AA8C8C"/>
        <w:sz w:val="20"/>
      </w:rPr>
      <w:tblPr/>
      <w:tcPr>
        <w:tcBorders>
          <w:top w:val="single" w:sz="4" w:space="0" w:color="AA8C8C"/>
          <w:left w:val="single" w:sz="4" w:space="0" w:color="AA8C8C"/>
          <w:bottom w:val="single" w:sz="4" w:space="0" w:color="AA8C8C"/>
          <w:right w:val="single" w:sz="4" w:space="0" w:color="AA8C8C"/>
          <w:insideH w:val="nil"/>
          <w:insideV w:val="single" w:sz="4" w:space="0" w:color="AA8C8C"/>
          <w:tl2br w:val="nil"/>
          <w:tr2bl w:val="nil"/>
        </w:tcBorders>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ashSmallGap" w:sz="4" w:space="0" w:color="FFFFFF" w:themeColor="background1"/>
          <w:insideV w:val="nil"/>
        </w:tcBorders>
        <w:shd w:val="clear" w:color="auto" w:fill="AA8C8C"/>
      </w:tcPr>
    </w:tblStylePr>
  </w:style>
  <w:style w:type="table" w:styleId="Gitternetztabelle1hellAkzent3">
    <w:name w:val="Grid Table 1 Light Accent 3"/>
    <w:basedOn w:val="NormaleTabelle"/>
    <w:uiPriority w:val="46"/>
    <w:rsid w:val="004B4619"/>
    <w:pPr>
      <w:spacing w:after="0" w:line="240" w:lineRule="auto"/>
    </w:pPr>
    <w:tblPr>
      <w:tblStyleRowBandSize w:val="1"/>
      <w:tblStyleColBandSize w:val="1"/>
      <w:tblBorders>
        <w:top w:val="single" w:sz="4" w:space="0" w:color="F3E3BE" w:themeColor="accent3" w:themeTint="66"/>
        <w:left w:val="single" w:sz="4" w:space="0" w:color="F3E3BE" w:themeColor="accent3" w:themeTint="66"/>
        <w:bottom w:val="single" w:sz="4" w:space="0" w:color="F3E3BE" w:themeColor="accent3" w:themeTint="66"/>
        <w:right w:val="single" w:sz="4" w:space="0" w:color="F3E3BE" w:themeColor="accent3" w:themeTint="66"/>
        <w:insideH w:val="single" w:sz="4" w:space="0" w:color="F3E3BE" w:themeColor="accent3" w:themeTint="66"/>
        <w:insideV w:val="single" w:sz="4" w:space="0" w:color="F3E3BE" w:themeColor="accent3" w:themeTint="66"/>
      </w:tblBorders>
    </w:tblPr>
    <w:tblStylePr w:type="firstRow">
      <w:rPr>
        <w:b/>
        <w:bCs/>
      </w:rPr>
      <w:tblPr/>
      <w:tcPr>
        <w:tcBorders>
          <w:bottom w:val="single" w:sz="12" w:space="0" w:color="EDD59E" w:themeColor="accent3" w:themeTint="99"/>
        </w:tcBorders>
      </w:tcPr>
    </w:tblStylePr>
    <w:tblStylePr w:type="lastRow">
      <w:rPr>
        <w:b/>
        <w:bCs/>
      </w:rPr>
      <w:tblPr/>
      <w:tcPr>
        <w:tcBorders>
          <w:top w:val="double" w:sz="2" w:space="0" w:color="EDD59E"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2122">
      <w:bodyDiv w:val="1"/>
      <w:marLeft w:val="0"/>
      <w:marRight w:val="0"/>
      <w:marTop w:val="0"/>
      <w:marBottom w:val="0"/>
      <w:divBdr>
        <w:top w:val="none" w:sz="0" w:space="0" w:color="auto"/>
        <w:left w:val="none" w:sz="0" w:space="0" w:color="auto"/>
        <w:bottom w:val="none" w:sz="0" w:space="0" w:color="auto"/>
        <w:right w:val="none" w:sz="0" w:space="0" w:color="auto"/>
      </w:divBdr>
    </w:div>
    <w:div w:id="546454560">
      <w:bodyDiv w:val="1"/>
      <w:marLeft w:val="0"/>
      <w:marRight w:val="0"/>
      <w:marTop w:val="0"/>
      <w:marBottom w:val="0"/>
      <w:divBdr>
        <w:top w:val="none" w:sz="0" w:space="0" w:color="auto"/>
        <w:left w:val="none" w:sz="0" w:space="0" w:color="auto"/>
        <w:bottom w:val="none" w:sz="0" w:space="0" w:color="auto"/>
        <w:right w:val="none" w:sz="0" w:space="0" w:color="auto"/>
      </w:divBdr>
    </w:div>
    <w:div w:id="1007100648">
      <w:bodyDiv w:val="1"/>
      <w:marLeft w:val="0"/>
      <w:marRight w:val="0"/>
      <w:marTop w:val="0"/>
      <w:marBottom w:val="0"/>
      <w:divBdr>
        <w:top w:val="none" w:sz="0" w:space="0" w:color="auto"/>
        <w:left w:val="none" w:sz="0" w:space="0" w:color="auto"/>
        <w:bottom w:val="none" w:sz="0" w:space="0" w:color="auto"/>
        <w:right w:val="none" w:sz="0" w:space="0" w:color="auto"/>
      </w:divBdr>
    </w:div>
    <w:div w:id="1018847370">
      <w:bodyDiv w:val="1"/>
      <w:marLeft w:val="0"/>
      <w:marRight w:val="0"/>
      <w:marTop w:val="0"/>
      <w:marBottom w:val="0"/>
      <w:divBdr>
        <w:top w:val="none" w:sz="0" w:space="0" w:color="auto"/>
        <w:left w:val="none" w:sz="0" w:space="0" w:color="auto"/>
        <w:bottom w:val="none" w:sz="0" w:space="0" w:color="auto"/>
        <w:right w:val="none" w:sz="0" w:space="0" w:color="auto"/>
      </w:divBdr>
    </w:div>
    <w:div w:id="1262254745">
      <w:bodyDiv w:val="1"/>
      <w:marLeft w:val="0"/>
      <w:marRight w:val="0"/>
      <w:marTop w:val="0"/>
      <w:marBottom w:val="0"/>
      <w:divBdr>
        <w:top w:val="none" w:sz="0" w:space="0" w:color="auto"/>
        <w:left w:val="none" w:sz="0" w:space="0" w:color="auto"/>
        <w:bottom w:val="none" w:sz="0" w:space="0" w:color="auto"/>
        <w:right w:val="none" w:sz="0" w:space="0" w:color="auto"/>
      </w:divBdr>
    </w:div>
    <w:div w:id="1404254356">
      <w:bodyDiv w:val="1"/>
      <w:marLeft w:val="0"/>
      <w:marRight w:val="0"/>
      <w:marTop w:val="0"/>
      <w:marBottom w:val="0"/>
      <w:divBdr>
        <w:top w:val="none" w:sz="0" w:space="0" w:color="auto"/>
        <w:left w:val="none" w:sz="0" w:space="0" w:color="auto"/>
        <w:bottom w:val="none" w:sz="0" w:space="0" w:color="auto"/>
        <w:right w:val="none" w:sz="0" w:space="0" w:color="auto"/>
      </w:divBdr>
    </w:div>
    <w:div w:id="1408188753">
      <w:bodyDiv w:val="1"/>
      <w:marLeft w:val="0"/>
      <w:marRight w:val="0"/>
      <w:marTop w:val="0"/>
      <w:marBottom w:val="0"/>
      <w:divBdr>
        <w:top w:val="none" w:sz="0" w:space="0" w:color="auto"/>
        <w:left w:val="none" w:sz="0" w:space="0" w:color="auto"/>
        <w:bottom w:val="none" w:sz="0" w:space="0" w:color="auto"/>
        <w:right w:val="none" w:sz="0" w:space="0" w:color="auto"/>
      </w:divBdr>
    </w:div>
    <w:div w:id="1413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steiner\Minergie\Files%20-%2002-Minergie-Daten\09_Ausland\24_Mexico_EXTERN\05_Marketing\04_Logos_Plantillas\Word\2021-04-15_Word_Minergie_DE.dotx" TargetMode="External"/></Relationships>
</file>

<file path=word/theme/theme1.xml><?xml version="1.0" encoding="utf-8"?>
<a:theme xmlns:a="http://schemas.openxmlformats.org/drawingml/2006/main" name="Minergie">
  <a:themeElements>
    <a:clrScheme name="Minergie Farbpalette">
      <a:dk1>
        <a:sysClr val="windowText" lastClr="000000"/>
      </a:dk1>
      <a:lt1>
        <a:sysClr val="window" lastClr="FFFFFF"/>
      </a:lt1>
      <a:dk2>
        <a:srgbClr val="44546A"/>
      </a:dk2>
      <a:lt2>
        <a:srgbClr val="E7E6E6"/>
      </a:lt2>
      <a:accent1>
        <a:srgbClr val="41A4C7"/>
      </a:accent1>
      <a:accent2>
        <a:srgbClr val="81C7DC"/>
      </a:accent2>
      <a:accent3>
        <a:srgbClr val="E1BA5E"/>
      </a:accent3>
      <a:accent4>
        <a:srgbClr val="E53138"/>
      </a:accent4>
      <a:accent5>
        <a:srgbClr val="9CB4BB"/>
      </a:accent5>
      <a:accent6>
        <a:srgbClr val="AA8C8C"/>
      </a:accent6>
      <a:hlink>
        <a:srgbClr val="0563C1"/>
      </a:hlink>
      <a:folHlink>
        <a:srgbClr val="954F72"/>
      </a:folHlink>
    </a:clrScheme>
    <a:fontScheme name="Minerg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ergie" id="{EC22A359-1D3F-4068-8734-8FF66D58FDB6}" vid="{B0E9768B-F180-48AC-9863-144446370D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ded8a6-640d-4e2b-81aa-3f415abfbf2d">
      <Terms xmlns="http://schemas.microsoft.com/office/infopath/2007/PartnerControls"/>
    </lcf76f155ced4ddcb4097134ff3c332f>
    <TaxCatchAll xmlns="19415a2c-3045-4769-8042-b2d573daa356" xsi:nil="true"/>
    <_dlc_DocId xmlns="19415a2c-3045-4769-8042-b2d573daa356">SKCW24DMUQ4M-227545371-611808</_dlc_DocId>
    <_dlc_DocIdUrl xmlns="19415a2c-3045-4769-8042-b2d573daa356">
      <Url>https://mst239701.sharepoint.com/sites/Files/_layouts/15/DocIdRedir.aspx?ID=SKCW24DMUQ4M-227545371-611808</Url>
      <Description>SKCW24DMUQ4M-227545371-611808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1CFC628C8AF54D8914200001F2C70D" ma:contentTypeVersion="15" ma:contentTypeDescription="Create a new document." ma:contentTypeScope="" ma:versionID="fbd0640b3d306804672d321c1ab9023d">
  <xsd:schema xmlns:xsd="http://www.w3.org/2001/XMLSchema" xmlns:xs="http://www.w3.org/2001/XMLSchema" xmlns:p="http://schemas.microsoft.com/office/2006/metadata/properties" xmlns:ns2="19415a2c-3045-4769-8042-b2d573daa356" xmlns:ns3="f9ded8a6-640d-4e2b-81aa-3f415abfbf2d" targetNamespace="http://schemas.microsoft.com/office/2006/metadata/properties" ma:root="true" ma:fieldsID="f584a69666580f70eee65f3c3a94f408" ns2:_="" ns3:_="">
    <xsd:import namespace="19415a2c-3045-4769-8042-b2d573daa356"/>
    <xsd:import namespace="f9ded8a6-640d-4e2b-81aa-3f415abfb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ed8a6-640d-4e2b-81aa-3f415abfb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987E6-78B0-46EA-BA0B-D1BF59F69877}">
  <ds:schemaRefs>
    <ds:schemaRef ds:uri="http://schemas.microsoft.com/sharepoint/events"/>
  </ds:schemaRefs>
</ds:datastoreItem>
</file>

<file path=customXml/itemProps2.xml><?xml version="1.0" encoding="utf-8"?>
<ds:datastoreItem xmlns:ds="http://schemas.openxmlformats.org/officeDocument/2006/customXml" ds:itemID="{BBBA1FBC-9DF8-4294-AD1C-9A6622974F2B}">
  <ds:schemaRefs>
    <ds:schemaRef ds:uri="http://schemas.microsoft.com/office/2006/metadata/properties"/>
    <ds:schemaRef ds:uri="http://schemas.microsoft.com/office/infopath/2007/PartnerControls"/>
    <ds:schemaRef ds:uri="f9ded8a6-640d-4e2b-81aa-3f415abfbf2d"/>
    <ds:schemaRef ds:uri="19415a2c-3045-4769-8042-b2d573daa356"/>
  </ds:schemaRefs>
</ds:datastoreItem>
</file>

<file path=customXml/itemProps3.xml><?xml version="1.0" encoding="utf-8"?>
<ds:datastoreItem xmlns:ds="http://schemas.openxmlformats.org/officeDocument/2006/customXml" ds:itemID="{458DE701-7907-4C90-A548-503B4BFC1013}">
  <ds:schemaRefs>
    <ds:schemaRef ds:uri="http://schemas.openxmlformats.org/officeDocument/2006/bibliography"/>
  </ds:schemaRefs>
</ds:datastoreItem>
</file>

<file path=customXml/itemProps4.xml><?xml version="1.0" encoding="utf-8"?>
<ds:datastoreItem xmlns:ds="http://schemas.openxmlformats.org/officeDocument/2006/customXml" ds:itemID="{1DB44575-2CDB-47C0-B234-93BCF8A983E0}">
  <ds:schemaRefs>
    <ds:schemaRef ds:uri="http://schemas.microsoft.com/sharepoint/v3/contenttype/forms"/>
  </ds:schemaRefs>
</ds:datastoreItem>
</file>

<file path=customXml/itemProps5.xml><?xml version="1.0" encoding="utf-8"?>
<ds:datastoreItem xmlns:ds="http://schemas.openxmlformats.org/officeDocument/2006/customXml" ds:itemID="{7A2B70FD-7DCE-4832-AB49-685CA1A5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5a2c-3045-4769-8042-b2d573daa356"/>
    <ds:schemaRef ds:uri="f9ded8a6-640d-4e2b-81aa-3f415abf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2021-04-15_Word_Minergie_DE.dotx</Template>
  <TotalTime>0</TotalTime>
  <Pages>8</Pages>
  <Words>1845</Words>
  <Characters>11626</Characters>
  <Application>Microsoft Office Word</Application>
  <DocSecurity>0</DocSecurity>
  <Lines>96</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Steiner</dc:creator>
  <cp:keywords/>
  <dc:description/>
  <cp:lastModifiedBy>Stefanie Steiner | Minergie</cp:lastModifiedBy>
  <cp:revision>204</cp:revision>
  <dcterms:created xsi:type="dcterms:W3CDTF">2024-08-20T11:12:00Z</dcterms:created>
  <dcterms:modified xsi:type="dcterms:W3CDTF">2024-12-20T10:25:00Z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0x010100B21CFC628C8AF54D8914200001F2C70D</vt:lpwstr>
  </property>
  <property fmtid="{D5CDD505-2E9C-101B-9397-08002B2CF9AE}" pid="3" name="MediaServiceImageTags">
    <vt:lpwstr/>
  </property>
  <property fmtid="{D5CDD505-2E9C-101B-9397-08002B2CF9AE}" pid="4" name="_dlc_DocIdItemGuid">
    <vt:lpwstr>7e29a66a-2896-4cf4-99e1-3df5913deda8</vt:lpwstr>
  </property>
</Properties>
</file>